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от 12 октября 2016 года                                                                         № 10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О внесении изменений в Регламент 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города Оби Новосибирской области</w:t>
      </w:r>
      <w:proofErr w:type="gramEnd"/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Руководствуясь статьёй 60 Регламента 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города Оби Новосибирской</w:t>
      </w:r>
      <w:proofErr w:type="gramEnd"/>
      <w:r w:rsidRPr="005141C4">
        <w:rPr>
          <w:rFonts w:ascii="Times New Roman" w:hAnsi="Times New Roman" w:cs="Times New Roman"/>
          <w:sz w:val="28"/>
          <w:szCs w:val="28"/>
        </w:rPr>
        <w:t xml:space="preserve"> области, Совет депутатов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1. В     Регламент 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Совета депутатов города Оби Новосибирской области</w:t>
      </w:r>
      <w:proofErr w:type="gramEnd"/>
      <w:r w:rsidRPr="005141C4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- пункт 1 статьи 3 читать в следующей редакции: «Для организации работы Совет избирает из своего состава председателя Совета, заместителя председателя Совета на постоянной основе, заместителя председателя Совета на не освобожденной основе, образует постоянные комиссии Совета и иные органы Совета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- статью 7 читать в новой редакции: «статья 7 Заместители председателя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1. Заместители председателя Совета избираются Советом на срок полномочий Совета из числа депутатов.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2. Кандидатуры на должность заместителей председателя Совета вносится на голосование председателем Совета. Избрание заместителей председателя Совета осуществляется тайным голосованием, при этом подсчет голосов при избрании заместителей председателя Совета производится в порядке, предусмотренном для избрания председателя Совета.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3. Заместители председателя Совета осуществляют свои полномочия в соответствии с действующим федеральным законодательством, законодательством Новосибирской области, Уставом города Оби, настоящим Регламентом и иными решениями Совета.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4. Заместители председателя Совета подотчетны Совету и председателю Совета.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5. Заместители председателя Совета вступают в должность с момента избрания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.»;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5141C4">
        <w:rPr>
          <w:rFonts w:ascii="Times New Roman" w:hAnsi="Times New Roman" w:cs="Times New Roman"/>
          <w:sz w:val="28"/>
          <w:szCs w:val="28"/>
        </w:rPr>
        <w:lastRenderedPageBreak/>
        <w:t>- в тексте  статьи 8 после слов «заместителя председателя Совета» добавить слова «на постоянной основе»;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- добавить статью 8.1 следующего содержания: «Статья 8.1. Полномочия  Заместителя председателя Совета на не освобожденной основе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1. Заместитель председателя Совета на не освобожденной основе: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1) координирует взаимодействия с общественными организациями и объединениями и территориальными органами местного самоуправления;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2) по решению Совета депутатов исполняет обязанности 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</w:t>
      </w:r>
      <w:proofErr w:type="gramEnd"/>
      <w:r w:rsidRPr="005141C4">
        <w:rPr>
          <w:rFonts w:ascii="Times New Roman" w:hAnsi="Times New Roman" w:cs="Times New Roman"/>
          <w:sz w:val="28"/>
          <w:szCs w:val="28"/>
        </w:rPr>
        <w:t xml:space="preserve"> в случае его отсутствия или невозможности исполнения им своих обязанностей и иные полномочия в соответствии с решением Совета депутатов.»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2. Полномочия заместителя председателя Совета на не освобожденной основе могут быть досрочно прекращены в случаях и в порядке установленным  настоящим Регламентом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.»;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5141C4">
        <w:rPr>
          <w:rFonts w:ascii="Times New Roman" w:hAnsi="Times New Roman" w:cs="Times New Roman"/>
          <w:sz w:val="28"/>
          <w:szCs w:val="28"/>
        </w:rPr>
        <w:t>- в статье 9 слово «заместителя» заменить на «заместителей».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</w:t>
      </w:r>
      <w:proofErr w:type="spellStart"/>
      <w:r w:rsidRPr="005141C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5141C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 Новосибирской области.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>3. Решение вступает в силу с момента его принятия.</w:t>
      </w:r>
    </w:p>
    <w:p w:rsidR="005141C4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C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141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41C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группу по контролю за  Регламентом (Ващенко М.М.).</w:t>
      </w:r>
      <w:bookmarkStart w:id="0" w:name="_GoBack"/>
      <w:bookmarkEnd w:id="0"/>
    </w:p>
    <w:p w:rsid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64B" w:rsidRPr="005141C4" w:rsidRDefault="005141C4" w:rsidP="005141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1C4"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     М.Л. Гольдштейн</w:t>
      </w:r>
    </w:p>
    <w:sectPr w:rsidR="0034564B" w:rsidRPr="005141C4" w:rsidSect="005141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83"/>
    <w:rsid w:val="0034564B"/>
    <w:rsid w:val="00481F83"/>
    <w:rsid w:val="0051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2016-11-17T01:38:00Z</dcterms:created>
  <dcterms:modified xsi:type="dcterms:W3CDTF">2016-11-17T01:38:00Z</dcterms:modified>
</cp:coreProperties>
</file>