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E1" w:rsidRDefault="00F00DE1" w:rsidP="00F00DE1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F00DE1" w:rsidRDefault="00F00DE1" w:rsidP="00F00DE1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F00DE1" w:rsidRDefault="00F00DE1" w:rsidP="00F00DE1">
      <w:pPr>
        <w:ind w:left="708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би</w:t>
      </w:r>
      <w:proofErr w:type="spellEnd"/>
      <w:r>
        <w:rPr>
          <w:sz w:val="26"/>
          <w:szCs w:val="26"/>
        </w:rPr>
        <w:t xml:space="preserve"> Новосибирской области</w:t>
      </w:r>
    </w:p>
    <w:p w:rsidR="00F00DE1" w:rsidRDefault="00F00DE1" w:rsidP="00F00DE1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_____________ М.Л. Гольдштейн</w:t>
      </w:r>
    </w:p>
    <w:p w:rsidR="00F00DE1" w:rsidRDefault="00F00DE1" w:rsidP="00F00DE1">
      <w:pPr>
        <w:ind w:left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«30 декабря 2016г.»</w:t>
      </w:r>
    </w:p>
    <w:p w:rsidR="00F00DE1" w:rsidRDefault="00F00DE1" w:rsidP="00F00DE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</w:t>
      </w:r>
    </w:p>
    <w:p w:rsidR="00F00DE1" w:rsidRDefault="00F00DE1" w:rsidP="00F00DE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</w:t>
      </w:r>
      <w:proofErr w:type="gramStart"/>
      <w:r>
        <w:rPr>
          <w:b/>
          <w:bCs/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>
        <w:rPr>
          <w:b/>
          <w:bCs/>
          <w:sz w:val="28"/>
          <w:szCs w:val="28"/>
        </w:rPr>
        <w:t xml:space="preserve"> на январь 2017 года</w:t>
      </w:r>
      <w:r>
        <w:rPr>
          <w:sz w:val="28"/>
          <w:szCs w:val="28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668"/>
        <w:gridCol w:w="2598"/>
        <w:gridCol w:w="1640"/>
        <w:gridCol w:w="96"/>
        <w:gridCol w:w="1028"/>
        <w:gridCol w:w="1004"/>
        <w:gridCol w:w="2381"/>
      </w:tblGrid>
      <w:tr w:rsidR="00F00DE1" w:rsidTr="0024722D">
        <w:trPr>
          <w:trHeight w:val="534"/>
          <w:tblHeader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 </w:t>
            </w:r>
          </w:p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 xml:space="preserve">№ </w:t>
            </w:r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gramEnd"/>
            <w:r>
              <w:rPr>
                <w:b/>
                <w:bCs/>
                <w:i/>
                <w:iCs/>
              </w:rPr>
              <w:t>/п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Дата,</w:t>
            </w:r>
          </w:p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время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Место</w:t>
            </w:r>
          </w:p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проведения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Участники и</w:t>
            </w:r>
          </w:p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ответственные</w:t>
            </w:r>
          </w:p>
          <w:p w:rsidR="00F00DE1" w:rsidRDefault="00F00DE1" w:rsidP="0024722D">
            <w:pPr>
              <w:jc w:val="center"/>
            </w:pPr>
            <w:r>
              <w:rPr>
                <w:b/>
                <w:bCs/>
                <w:i/>
                <w:iCs/>
              </w:rPr>
              <w:t>исполнители</w:t>
            </w: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1.</w:t>
            </w:r>
          </w:p>
        </w:tc>
        <w:tc>
          <w:tcPr>
            <w:tcW w:w="8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Мероприятия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</w:t>
            </w:r>
            <w:r>
              <w:rPr>
                <w:rStyle w:val="a4"/>
                <w:sz w:val="28"/>
                <w:szCs w:val="28"/>
              </w:rPr>
              <w:t>, профильных комиссий и рабочих групп</w:t>
            </w: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Default="00F00DE1" w:rsidP="0024722D">
            <w:pPr>
              <w:jc w:val="center"/>
            </w:pPr>
            <w:r>
              <w:t> 1.1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Прием граждан председателем </w:t>
            </w:r>
            <w:r>
              <w:rPr>
                <w:bCs/>
              </w:rPr>
              <w:t xml:space="preserve">Совета </w:t>
            </w:r>
            <w:proofErr w:type="gramStart"/>
            <w:r>
              <w:rPr>
                <w:bCs/>
              </w:rPr>
              <w:t>депутатов города Оби Новосибирской области третьего созыва</w:t>
            </w:r>
            <w:proofErr w:type="gramEnd"/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  <w:jc w:val="center"/>
            </w:pPr>
            <w:r w:rsidRPr="00745893">
              <w:t>Каждый понедельник</w:t>
            </w: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 w:rsidRPr="00745893">
              <w:t>с14.00 до 17.00ч.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403  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 М.Л. Гольдштейн</w:t>
            </w:r>
          </w:p>
          <w:p w:rsidR="00F00DE1" w:rsidRDefault="00F00DE1" w:rsidP="0024722D">
            <w:pPr>
              <w:pStyle w:val="a3"/>
              <w:spacing w:before="0" w:beforeAutospacing="0" w:after="0" w:afterAutospacing="0"/>
            </w:pP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Default="00F00DE1" w:rsidP="0024722D">
            <w:pPr>
              <w:jc w:val="center"/>
            </w:pPr>
            <w:r>
              <w:t> 1.2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 Прием граждан заместителем председателя </w:t>
            </w:r>
            <w:proofErr w:type="gramStart"/>
            <w:r>
              <w:rPr>
                <w:bCs/>
              </w:rPr>
              <w:t>Совета депутатов города Оби Новосибирской области третьего созыва</w:t>
            </w:r>
            <w:proofErr w:type="gramEnd"/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  <w:jc w:val="center"/>
            </w:pPr>
            <w:r w:rsidRPr="00745893">
              <w:t>Каждый понедельник</w:t>
            </w: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 w:rsidRPr="00745893">
              <w:t>с10.00 до 13.00ч.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401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 П.В. </w:t>
            </w:r>
            <w:proofErr w:type="spellStart"/>
            <w:r>
              <w:t>Буковинин</w:t>
            </w:r>
            <w:proofErr w:type="spellEnd"/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2.</w:t>
            </w:r>
          </w:p>
        </w:tc>
        <w:tc>
          <w:tcPr>
            <w:tcW w:w="8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нормотворческой </w:t>
            </w:r>
            <w:proofErr w:type="gramStart"/>
            <w:r>
              <w:rPr>
                <w:b/>
                <w:sz w:val="28"/>
                <w:szCs w:val="28"/>
              </w:rPr>
              <w:t xml:space="preserve">деятельности </w:t>
            </w:r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третьего созыва</w:t>
            </w:r>
            <w:proofErr w:type="gramEnd"/>
          </w:p>
        </w:tc>
      </w:tr>
      <w:tr w:rsidR="00F00DE1" w:rsidTr="0024722D">
        <w:trPr>
          <w:trHeight w:val="1274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1.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 w:rsidRPr="00CB137C">
              <w:rPr>
                <w:bCs/>
                <w:color w:val="000000"/>
              </w:rPr>
              <w:t xml:space="preserve">О внесении изменений в Регламент </w:t>
            </w:r>
            <w:proofErr w:type="gramStart"/>
            <w:r w:rsidRPr="00CB137C">
              <w:rPr>
                <w:bCs/>
                <w:color w:val="000000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1215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2.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jc w:val="both"/>
              <w:rPr>
                <w:rFonts w:eastAsia="Calibri"/>
                <w:bCs/>
              </w:rPr>
            </w:pPr>
            <w:r w:rsidRPr="0019762A">
              <w:rPr>
                <w:shd w:val="clear" w:color="auto" w:fill="F5F5F5"/>
              </w:rPr>
              <w:t>Об утверждении Положения о комиссии по соблюдению требований к поведению и урегулированию конфликта интересо</w:t>
            </w:r>
            <w:r>
              <w:rPr>
                <w:shd w:val="clear" w:color="auto" w:fill="F5F5F5"/>
              </w:rPr>
              <w:t>в в С</w:t>
            </w:r>
            <w:r w:rsidRPr="0019762A">
              <w:rPr>
                <w:shd w:val="clear" w:color="auto" w:fill="F5F5F5"/>
              </w:rPr>
              <w:t>овете депутатов города Оби Новосибирской области</w:t>
            </w: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r w:rsidRPr="00745893">
              <w:t>Комиссия по местному самоуправлению, законности и правопорядку,</w:t>
            </w:r>
          </w:p>
          <w:p w:rsidR="00F00DE1" w:rsidRDefault="00F00DE1" w:rsidP="0024722D">
            <w:r w:rsidRPr="00745893">
              <w:t xml:space="preserve"> Шипилова М.Г.</w:t>
            </w:r>
          </w:p>
          <w:p w:rsidR="00F00DE1" w:rsidRPr="00745893" w:rsidRDefault="00F00DE1" w:rsidP="0024722D"/>
        </w:tc>
      </w:tr>
      <w:tr w:rsidR="00F00DE1" w:rsidTr="0024722D">
        <w:trPr>
          <w:trHeight w:val="450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3.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13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Положении «О порядке предоставления и рассмотрения ежегодного отчета Главы города Обь о результатах своей деятельности, деятельности администрации города, в том числе, о решении вопросов, поставленных Советом депутатов города Обь»</w:t>
            </w:r>
          </w:p>
          <w:p w:rsidR="00F00DE1" w:rsidRPr="0019762A" w:rsidRDefault="00F00DE1" w:rsidP="0024722D">
            <w:pPr>
              <w:jc w:val="both"/>
              <w:rPr>
                <w:shd w:val="clear" w:color="auto" w:fill="F5F5F5"/>
              </w:rPr>
            </w:pP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870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lastRenderedPageBreak/>
              <w:t>4.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37C"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города Оби</w:t>
            </w: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</w:pPr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1005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5.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CB137C" w:rsidRDefault="00F00DE1" w:rsidP="0024722D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62A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состава комиссии по контролю за достоверностью сведений о доходах, об имуществе и обязательствах имущественного характера, представляемых депутатами </w:t>
            </w:r>
            <w:proofErr w:type="gramStart"/>
            <w:r w:rsidRPr="0019762A">
              <w:rPr>
                <w:rFonts w:ascii="Times New Roman" w:hAnsi="Times New Roman"/>
                <w:bCs/>
                <w:sz w:val="24"/>
                <w:szCs w:val="24"/>
              </w:rPr>
              <w:t>Совета депутатов города Оби Новосибирской области</w:t>
            </w:r>
            <w:proofErr w:type="gramEnd"/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</w:pPr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1395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6.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CB137C" w:rsidRDefault="00F00DE1" w:rsidP="0024722D">
            <w:pPr>
              <w:pStyle w:val="1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9762A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9762A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9762A">
              <w:rPr>
                <w:rFonts w:ascii="Times New Roman" w:hAnsi="Times New Roman"/>
                <w:sz w:val="24"/>
                <w:szCs w:val="24"/>
              </w:rPr>
              <w:t xml:space="preserve"> пятьдесят седьмой сессии </w:t>
            </w:r>
            <w:proofErr w:type="gramStart"/>
            <w:r w:rsidRPr="0019762A">
              <w:rPr>
                <w:rFonts w:ascii="Times New Roman" w:hAnsi="Times New Roman"/>
                <w:sz w:val="24"/>
                <w:szCs w:val="24"/>
              </w:rPr>
              <w:t>Совета депутатов города Оби  Новосибирской области третьего созыва</w:t>
            </w:r>
            <w:proofErr w:type="gramEnd"/>
            <w:r w:rsidRPr="0019762A">
              <w:rPr>
                <w:rFonts w:ascii="Times New Roman" w:hAnsi="Times New Roman"/>
                <w:sz w:val="24"/>
                <w:szCs w:val="24"/>
              </w:rPr>
              <w:t xml:space="preserve"> от 30.03.2016 №624 «</w:t>
            </w:r>
            <w:r w:rsidRPr="0019762A">
              <w:rPr>
                <w:rFonts w:ascii="Times New Roman" w:hAnsi="Times New Roman"/>
                <w:bCs/>
                <w:sz w:val="24"/>
                <w:szCs w:val="24"/>
              </w:rPr>
              <w:t>О порядке предоставления сведений о доходах, об имуществе и обязательствах имущественного характера, представляемых депутатами Совета депутатов города Оби Новосибирской области»</w:t>
            </w: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</w:pPr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510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7.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19762A" w:rsidRDefault="00F00DE1" w:rsidP="0024722D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внесение изменений в решение шестой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сессии Совета депутатов города Оби третьего созыва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25.08.2011 года № 46 </w:t>
            </w:r>
            <w:r w:rsidRPr="009F0CE0">
              <w:rPr>
                <w:rFonts w:ascii="Times New Roman" w:hAnsi="Times New Roman"/>
                <w:sz w:val="24"/>
                <w:szCs w:val="24"/>
              </w:rPr>
              <w:t>«</w:t>
            </w:r>
            <w:r w:rsidRPr="009F0CE0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/>
              </w:rPr>
              <w:t>О принятии Положения</w:t>
            </w:r>
            <w:r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/>
              </w:rPr>
              <w:t xml:space="preserve"> </w:t>
            </w:r>
            <w:r w:rsidRPr="009F0CE0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/>
              </w:rPr>
              <w:t>«О порядке работы с предложениями по наказам  избирателей и обращениями граждан города Оби» во втором чтении»</w:t>
            </w: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a3"/>
              <w:spacing w:before="0" w:beforeAutospacing="0" w:after="0" w:afterAutospacing="0"/>
            </w:pPr>
            <w:r w:rsidRPr="00745893">
              <w:t>Комиссия по местному самоуправлению, законности и правопорядку</w:t>
            </w:r>
            <w:r>
              <w:t xml:space="preserve">                                                              Шипилова М.Г.</w:t>
            </w:r>
          </w:p>
        </w:tc>
      </w:tr>
      <w:tr w:rsidR="00F00DE1" w:rsidTr="0024722D">
        <w:trPr>
          <w:trHeight w:val="960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8.</w:t>
            </w:r>
          </w:p>
        </w:tc>
        <w:tc>
          <w:tcPr>
            <w:tcW w:w="5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pPr>
              <w:pStyle w:val="3"/>
              <w:jc w:val="both"/>
              <w:rPr>
                <w:rFonts w:eastAsia="Times New Roman CYR"/>
              </w:rPr>
            </w:pPr>
            <w:r>
              <w:t xml:space="preserve">Об отмене </w:t>
            </w:r>
            <w:proofErr w:type="gramStart"/>
            <w:r>
              <w:t>решений первой сессии Совета депутатов города Оби Новосибирской области четвертого созыва</w:t>
            </w:r>
            <w:proofErr w:type="gramEnd"/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Pr="00745893" w:rsidRDefault="00F00DE1" w:rsidP="0024722D">
            <w:r w:rsidRPr="00745893">
              <w:t>Комиссия по местному самоуправлению, законности и правопорядку,</w:t>
            </w:r>
          </w:p>
          <w:p w:rsidR="00F00DE1" w:rsidRPr="00745893" w:rsidRDefault="00F00DE1" w:rsidP="0024722D">
            <w:r w:rsidRPr="00745893">
              <w:t xml:space="preserve"> Шипилова М.Г.</w:t>
            </w: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3.</w:t>
            </w:r>
          </w:p>
        </w:tc>
        <w:tc>
          <w:tcPr>
            <w:tcW w:w="8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sz w:val="28"/>
                <w:szCs w:val="28"/>
              </w:rPr>
              <w:t xml:space="preserve">Мероприятия по работе с аппаратом </w:t>
            </w:r>
            <w:proofErr w:type="gramStart"/>
            <w:r>
              <w:rPr>
                <w:b/>
                <w:bCs/>
                <w:sz w:val="28"/>
                <w:szCs w:val="28"/>
              </w:rPr>
              <w:t>Совета депутатов города Оби Новосибирской области третьего созыва</w:t>
            </w:r>
            <w:proofErr w:type="gramEnd"/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 3.1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Совещание у Председателя </w:t>
            </w:r>
            <w:proofErr w:type="gramStart"/>
            <w:r>
              <w:rPr>
                <w:bCs/>
              </w:rPr>
              <w:t xml:space="preserve">Совета депутатов города Оби </w:t>
            </w:r>
            <w:r>
              <w:t>Новосибирской области</w:t>
            </w:r>
            <w:proofErr w:type="gramEnd"/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t>Каждый понедельник</w:t>
            </w:r>
          </w:p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r>
              <w:t>10-00ч.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каб</w:t>
            </w:r>
            <w:proofErr w:type="spellEnd"/>
            <w:r>
              <w:t>. 401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Аппарат Совета депутатов,</w:t>
            </w:r>
          </w:p>
          <w:p w:rsidR="00F00DE1" w:rsidRDefault="00F00DE1" w:rsidP="0024722D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proofErr w:type="spellStart"/>
            <w:r>
              <w:t>Скерко</w:t>
            </w:r>
            <w:proofErr w:type="spellEnd"/>
            <w:r>
              <w:t xml:space="preserve"> Н.И.</w:t>
            </w:r>
          </w:p>
        </w:tc>
      </w:tr>
      <w:tr w:rsidR="00F00DE1" w:rsidTr="0024722D">
        <w:trPr>
          <w:trHeight w:val="428"/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4.</w:t>
            </w:r>
          </w:p>
        </w:tc>
        <w:tc>
          <w:tcPr>
            <w:tcW w:w="87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Мероприятия города Обь Новосибирской области</w:t>
            </w: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4.1.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 w:rsidRPr="00947EC9">
              <w:t>Рождественский турнир по мини-футболу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08.01.2017г</w:t>
            </w:r>
          </w:p>
          <w:p w:rsidR="00F00DE1" w:rsidRDefault="00F00DE1" w:rsidP="0024722D">
            <w:pPr>
              <w:jc w:val="both"/>
            </w:pPr>
            <w:r>
              <w:t xml:space="preserve">        12-00ч.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г. Обь,</w:t>
            </w:r>
          </w:p>
          <w:p w:rsidR="00F00DE1" w:rsidRPr="00947EC9" w:rsidRDefault="00F00DE1" w:rsidP="0024722D">
            <w:pPr>
              <w:snapToGrid w:val="0"/>
              <w:spacing w:line="300" w:lineRule="auto"/>
            </w:pPr>
            <w:r w:rsidRPr="00947EC9">
              <w:t>футбольное поле,</w:t>
            </w:r>
          </w:p>
          <w:p w:rsidR="00F00DE1" w:rsidRDefault="00F00DE1" w:rsidP="0024722D">
            <w:pPr>
              <w:jc w:val="both"/>
            </w:pPr>
            <w:r w:rsidRPr="00947EC9">
              <w:t>МБОУ «Начальная школа № 1»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М.Л. Гольдштейн</w:t>
            </w:r>
          </w:p>
          <w:p w:rsidR="00F00DE1" w:rsidRDefault="00F00DE1" w:rsidP="0024722D">
            <w:pPr>
              <w:jc w:val="both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F00DE1" w:rsidRDefault="00F00DE1" w:rsidP="0024722D">
            <w:pPr>
              <w:jc w:val="both"/>
            </w:pP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t>4.2.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 w:rsidRPr="00947EC9">
              <w:t xml:space="preserve">Торжественное </w:t>
            </w:r>
            <w:r w:rsidRPr="00947EC9">
              <w:lastRenderedPageBreak/>
              <w:t>вручение паспортов, подросткам, достигшим 14 летнего возраста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lastRenderedPageBreak/>
              <w:t>17.01.2017г</w:t>
            </w:r>
          </w:p>
          <w:p w:rsidR="00F00DE1" w:rsidRDefault="00F00DE1" w:rsidP="0024722D">
            <w:pPr>
              <w:jc w:val="both"/>
            </w:pPr>
            <w:r>
              <w:lastRenderedPageBreak/>
              <w:t xml:space="preserve">        14-00ч.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lastRenderedPageBreak/>
              <w:t>г. Обь</w:t>
            </w:r>
          </w:p>
          <w:p w:rsidR="00F00DE1" w:rsidRDefault="00F00DE1" w:rsidP="0024722D">
            <w:pPr>
              <w:jc w:val="both"/>
            </w:pPr>
            <w:r>
              <w:lastRenderedPageBreak/>
              <w:t>МБУК «ДК «Крылья Сибири»,</w:t>
            </w:r>
          </w:p>
          <w:p w:rsidR="00F00DE1" w:rsidRDefault="00F00DE1" w:rsidP="0024722D">
            <w:pPr>
              <w:jc w:val="both"/>
            </w:pPr>
            <w:r w:rsidRPr="00947EC9">
              <w:t>малый зал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lastRenderedPageBreak/>
              <w:t>М.Л. Гольдштейн</w:t>
            </w:r>
          </w:p>
          <w:p w:rsidR="00F00DE1" w:rsidRDefault="00F00DE1" w:rsidP="0024722D">
            <w:pPr>
              <w:jc w:val="both"/>
            </w:pPr>
            <w:r>
              <w:lastRenderedPageBreak/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F00DE1" w:rsidRDefault="00F00DE1" w:rsidP="0024722D">
            <w:pPr>
              <w:jc w:val="both"/>
            </w:pPr>
          </w:p>
        </w:tc>
      </w:tr>
      <w:tr w:rsidR="00F00DE1" w:rsidTr="0024722D">
        <w:trPr>
          <w:tblCellSpacing w:w="0" w:type="dxa"/>
          <w:jc w:val="center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center"/>
            </w:pPr>
            <w:r>
              <w:lastRenderedPageBreak/>
              <w:t xml:space="preserve">4.3. </w:t>
            </w:r>
          </w:p>
        </w:tc>
        <w:tc>
          <w:tcPr>
            <w:tcW w:w="2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 w:rsidRPr="00947EC9">
              <w:t>Проведение собрания представителей трудовых коллективов, организаций различных форм собственности и общественности города Оби Новосибирской области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27.01.2017г</w:t>
            </w:r>
          </w:p>
          <w:p w:rsidR="00F00DE1" w:rsidRDefault="00F00DE1" w:rsidP="0024722D">
            <w:pPr>
              <w:jc w:val="both"/>
            </w:pPr>
          </w:p>
          <w:p w:rsidR="00F00DE1" w:rsidRDefault="00F00DE1" w:rsidP="0024722D">
            <w:pPr>
              <w:jc w:val="both"/>
            </w:pPr>
            <w:r>
              <w:t xml:space="preserve">        14-00ч.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г. Обь,</w:t>
            </w:r>
          </w:p>
          <w:p w:rsidR="00F00DE1" w:rsidRDefault="00F00DE1" w:rsidP="0024722D">
            <w:pPr>
              <w:jc w:val="both"/>
            </w:pPr>
            <w:r>
              <w:t xml:space="preserve">МБУК «ДК «Крылья Сибири», </w:t>
            </w:r>
          </w:p>
          <w:p w:rsidR="00F00DE1" w:rsidRDefault="00F00DE1" w:rsidP="0024722D">
            <w:pPr>
              <w:jc w:val="both"/>
            </w:pPr>
            <w:r w:rsidRPr="00947EC9">
              <w:t>малый зал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DE1" w:rsidRDefault="00F00DE1" w:rsidP="0024722D">
            <w:pPr>
              <w:jc w:val="both"/>
            </w:pPr>
            <w:r>
              <w:t>М.Л. Гольдштейн</w:t>
            </w:r>
          </w:p>
          <w:p w:rsidR="00F00DE1" w:rsidRDefault="00F00DE1" w:rsidP="0024722D">
            <w:pPr>
              <w:jc w:val="both"/>
            </w:pPr>
            <w:r>
              <w:t xml:space="preserve">П.В. </w:t>
            </w:r>
            <w:proofErr w:type="spellStart"/>
            <w:r>
              <w:t>Буковинин</w:t>
            </w:r>
            <w:proofErr w:type="spellEnd"/>
          </w:p>
          <w:p w:rsidR="00F00DE1" w:rsidRDefault="00F00DE1" w:rsidP="0024722D">
            <w:pPr>
              <w:jc w:val="both"/>
            </w:pPr>
          </w:p>
        </w:tc>
      </w:tr>
    </w:tbl>
    <w:p w:rsidR="00F00DE1" w:rsidRDefault="00F00DE1" w:rsidP="00F00DE1"/>
    <w:p w:rsidR="00F00DE1" w:rsidRDefault="00F00DE1" w:rsidP="00F00DE1">
      <w:pPr>
        <w:jc w:val="both"/>
      </w:pPr>
    </w:p>
    <w:p w:rsidR="00F00DE1" w:rsidRDefault="00F00DE1" w:rsidP="00F00DE1">
      <w:r>
        <w:t xml:space="preserve">Ведущий специалист Совета депутатов </w:t>
      </w:r>
    </w:p>
    <w:p w:rsidR="00F00DE1" w:rsidRDefault="00F00DE1" w:rsidP="00F00DE1">
      <w:r>
        <w:t xml:space="preserve">города Оби Новосибирской области                                                              Н. И. </w:t>
      </w:r>
      <w:proofErr w:type="spellStart"/>
      <w:r>
        <w:t>Скерко</w:t>
      </w:r>
      <w:proofErr w:type="spellEnd"/>
      <w:r>
        <w:t xml:space="preserve">                                                                                                    </w:t>
      </w:r>
    </w:p>
    <w:p w:rsidR="00F00DE1" w:rsidRDefault="00F00DE1" w:rsidP="00F00DE1">
      <w:pPr>
        <w:rPr>
          <w:b/>
          <w:i/>
        </w:rPr>
      </w:pPr>
    </w:p>
    <w:p w:rsidR="008B4CA5" w:rsidRDefault="008B4CA5">
      <w:bookmarkStart w:id="0" w:name="_GoBack"/>
      <w:bookmarkEnd w:id="0"/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3B"/>
    <w:rsid w:val="0080593B"/>
    <w:rsid w:val="008B4CA5"/>
    <w:rsid w:val="00F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0DE1"/>
    <w:pPr>
      <w:spacing w:before="100" w:beforeAutospacing="1" w:after="100" w:afterAutospacing="1"/>
    </w:pPr>
  </w:style>
  <w:style w:type="character" w:styleId="a4">
    <w:name w:val="Strong"/>
    <w:basedOn w:val="a0"/>
    <w:qFormat/>
    <w:rsid w:val="00F00DE1"/>
    <w:rPr>
      <w:b/>
      <w:bCs/>
    </w:rPr>
  </w:style>
  <w:style w:type="character" w:customStyle="1" w:styleId="3">
    <w:name w:val="Основной текст 3 Знак"/>
    <w:link w:val="30"/>
    <w:locked/>
    <w:rsid w:val="00F00DE1"/>
    <w:rPr>
      <w:rFonts w:ascii="Calibri" w:eastAsia="Calibri" w:hAnsi="Calibri"/>
      <w:sz w:val="28"/>
      <w:szCs w:val="24"/>
      <w:lang w:eastAsia="ru-RU"/>
    </w:rPr>
  </w:style>
  <w:style w:type="paragraph" w:styleId="30">
    <w:name w:val="Body Text 3"/>
    <w:basedOn w:val="a"/>
    <w:link w:val="3"/>
    <w:rsid w:val="00F00DE1"/>
    <w:rPr>
      <w:rFonts w:ascii="Calibri" w:eastAsia="Calibri" w:hAnsi="Calibri" w:cstheme="minorBidi"/>
      <w:sz w:val="28"/>
    </w:rPr>
  </w:style>
  <w:style w:type="character" w:customStyle="1" w:styleId="31">
    <w:name w:val="Основной текст 3 Знак1"/>
    <w:basedOn w:val="a0"/>
    <w:uiPriority w:val="99"/>
    <w:semiHidden/>
    <w:rsid w:val="00F00D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00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0DE1"/>
    <w:pPr>
      <w:spacing w:before="100" w:beforeAutospacing="1" w:after="100" w:afterAutospacing="1"/>
    </w:pPr>
  </w:style>
  <w:style w:type="character" w:styleId="a4">
    <w:name w:val="Strong"/>
    <w:basedOn w:val="a0"/>
    <w:qFormat/>
    <w:rsid w:val="00F00DE1"/>
    <w:rPr>
      <w:b/>
      <w:bCs/>
    </w:rPr>
  </w:style>
  <w:style w:type="character" w:customStyle="1" w:styleId="3">
    <w:name w:val="Основной текст 3 Знак"/>
    <w:link w:val="30"/>
    <w:locked/>
    <w:rsid w:val="00F00DE1"/>
    <w:rPr>
      <w:rFonts w:ascii="Calibri" w:eastAsia="Calibri" w:hAnsi="Calibri"/>
      <w:sz w:val="28"/>
      <w:szCs w:val="24"/>
      <w:lang w:eastAsia="ru-RU"/>
    </w:rPr>
  </w:style>
  <w:style w:type="paragraph" w:styleId="30">
    <w:name w:val="Body Text 3"/>
    <w:basedOn w:val="a"/>
    <w:link w:val="3"/>
    <w:rsid w:val="00F00DE1"/>
    <w:rPr>
      <w:rFonts w:ascii="Calibri" w:eastAsia="Calibri" w:hAnsi="Calibri" w:cstheme="minorBidi"/>
      <w:sz w:val="28"/>
    </w:rPr>
  </w:style>
  <w:style w:type="character" w:customStyle="1" w:styleId="31">
    <w:name w:val="Основной текст 3 Знак1"/>
    <w:basedOn w:val="a0"/>
    <w:uiPriority w:val="99"/>
    <w:semiHidden/>
    <w:rsid w:val="00F00D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00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2017-01-12T08:48:00Z</dcterms:created>
  <dcterms:modified xsi:type="dcterms:W3CDTF">2017-01-12T08:48:00Z</dcterms:modified>
</cp:coreProperties>
</file>