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55"/>
        <w:tblW w:w="14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820"/>
        <w:gridCol w:w="1121"/>
        <w:gridCol w:w="4775"/>
        <w:gridCol w:w="1466"/>
        <w:gridCol w:w="1893"/>
        <w:gridCol w:w="1683"/>
      </w:tblGrid>
      <w:tr w:rsidR="00E62CDC" w:rsidTr="00E62CDC">
        <w:trPr>
          <w:trHeight w:val="247"/>
        </w:trPr>
        <w:tc>
          <w:tcPr>
            <w:tcW w:w="147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0455B" w:rsidRDefault="00E0455B" w:rsidP="00E0455B">
            <w:pPr>
              <w:tabs>
                <w:tab w:val="left" w:pos="6390"/>
                <w:tab w:val="center" w:pos="73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E62CDC" w:rsidRPr="00E62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</w:t>
            </w:r>
            <w:r w:rsidR="00D84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62CDC" w:rsidRDefault="00E0455B" w:rsidP="00E0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утверждено</w:t>
            </w:r>
          </w:p>
          <w:p w:rsidR="00D84E67" w:rsidRDefault="00E0455B" w:rsidP="00D84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="00D84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D84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</w:p>
          <w:p w:rsidR="00D84E67" w:rsidRDefault="00D84E67" w:rsidP="00D84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Оби Новосибирской области </w:t>
            </w:r>
          </w:p>
          <w:p w:rsidR="00D84E67" w:rsidRPr="00E62CDC" w:rsidRDefault="00D84E67" w:rsidP="00B16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B16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20.04.2017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B16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  <w:bookmarkStart w:id="0" w:name="_GoBack"/>
            <w:bookmarkEnd w:id="0"/>
          </w:p>
        </w:tc>
      </w:tr>
      <w:tr w:rsidR="00E62CDC" w:rsidTr="00E62CDC">
        <w:trPr>
          <w:trHeight w:val="811"/>
        </w:trPr>
        <w:tc>
          <w:tcPr>
            <w:tcW w:w="1476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2CDC" w:rsidRDefault="00E62CDC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План </w:t>
            </w:r>
          </w:p>
          <w:p w:rsidR="00E62CDC" w:rsidRDefault="00E62CDC" w:rsidP="00650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 объектов жилищно-коммунального хозяйства г. Оби к отопительному сезону 201</w:t>
            </w:r>
            <w:r w:rsidR="00650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-201</w:t>
            </w:r>
            <w:r w:rsidR="00650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DC4237" w:rsidTr="005432C7">
        <w:trPr>
          <w:trHeight w:val="929"/>
        </w:trPr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650E7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650E7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ремонта</w:t>
            </w:r>
          </w:p>
        </w:tc>
        <w:tc>
          <w:tcPr>
            <w:tcW w:w="47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46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работ, тыс. руб.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выполнения</w:t>
            </w:r>
          </w:p>
        </w:tc>
      </w:tr>
      <w:tr w:rsidR="00E62CDC" w:rsidTr="00E62CDC">
        <w:trPr>
          <w:trHeight w:val="391"/>
        </w:trPr>
        <w:tc>
          <w:tcPr>
            <w:tcW w:w="1476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DC" w:rsidRDefault="00E62CDC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Жилищный фонд</w:t>
            </w:r>
          </w:p>
        </w:tc>
      </w:tr>
      <w:tr w:rsidR="004B261E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4B261E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2837D8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1E" w:rsidRDefault="004B261E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сезонной эксплуатации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4B261E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и гидравлические испытания внутридомовых тепловых сетей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833626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077DF4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077DF4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077DF4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сезонной эксплуатации ИТП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833626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407,1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077DF4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Геодезическая 16</w:t>
            </w:r>
          </w:p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Военный городок 106</w:t>
            </w:r>
          </w:p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Военный городок 104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 с заменой трубопровода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077DF4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Вокзальная 48</w:t>
            </w:r>
          </w:p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Геодезическая 16</w:t>
            </w:r>
          </w:p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Железнодорожная 8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канализационных систем с заменой трубопроводов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77DF4" w:rsidTr="005432C7">
        <w:trPr>
          <w:trHeight w:val="65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Геодезическая 70</w:t>
            </w:r>
          </w:p>
          <w:p w:rsidR="005432C7" w:rsidRPr="006D595A" w:rsidRDefault="00077DF4" w:rsidP="00543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 xml:space="preserve"> а/порта 27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холодного водоснабжения</w:t>
            </w:r>
            <w:r w:rsidR="0054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заменой трубопроводов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77DF4" w:rsidTr="005432C7">
        <w:trPr>
          <w:trHeight w:val="67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Калинина 16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горячего водоснабжения с заменой трубопроводов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077DF4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Военный городок 109</w:t>
            </w:r>
          </w:p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 xml:space="preserve"> а/порта 3</w:t>
            </w:r>
          </w:p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Калинина 16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Смена дверных блоков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077DF4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М.Горького</w:t>
            </w:r>
            <w:proofErr w:type="spellEnd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Вокзальная 16а, 16б</w:t>
            </w:r>
          </w:p>
          <w:p w:rsidR="00077DF4" w:rsidRPr="006D595A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Кирова 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021C0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ремонта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работ, тыс. руб.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выполнения</w:t>
            </w:r>
          </w:p>
        </w:tc>
      </w:tr>
      <w:tr w:rsidR="00E021C0" w:rsidTr="003B4554">
        <w:trPr>
          <w:trHeight w:val="610"/>
        </w:trPr>
        <w:tc>
          <w:tcPr>
            <w:tcW w:w="14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Жилищный фонд</w:t>
            </w:r>
          </w:p>
        </w:tc>
      </w:tr>
      <w:tr w:rsidR="00E021C0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Вокзальная 68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Калинина 27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 xml:space="preserve"> а/порта 25,26,28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Военный городок 122,113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межпанельных швов</w:t>
            </w:r>
          </w:p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ограждающих конструкций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E021C0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Вокзальная 48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ЖКО/аорта 21,23,25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Геодезическая 70, 72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кровель и водосточных систем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E021C0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Калинина 87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Вокзальная 68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Военный городок 104,109,111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Геодезическая 2,6а,57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Октябрьская 4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Строительная 15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подъездов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021C0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Военный городок 111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Кирова 1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 xml:space="preserve"> а/порта 3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Геодезическая 70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Железнодорожная 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фасада, цоколя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021C0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Вокзальная 48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 xml:space="preserve"> а/порта 24</w:t>
            </w:r>
          </w:p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Военный городок 101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Сигнальная 37,43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электрооборудования МОП, замена магистральной проводки до квартир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E021C0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33,35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 xml:space="preserve"> 2,4,8.9,10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Октябрьская 2,2/1,6,8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Строительная 7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 w:rsidRPr="006D595A">
              <w:rPr>
                <w:rFonts w:ascii="Times New Roman" w:hAnsi="Times New Roman" w:cs="Times New Roman"/>
                <w:sz w:val="24"/>
                <w:szCs w:val="24"/>
              </w:rPr>
              <w:t xml:space="preserve"> а/порта 2,3,4,22</w:t>
            </w:r>
          </w:p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sz w:val="24"/>
                <w:szCs w:val="24"/>
              </w:rPr>
              <w:t>Геодезическая 14,57,58</w:t>
            </w:r>
          </w:p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Путейцев 12</w:t>
            </w:r>
          </w:p>
          <w:p w:rsidR="00E021C0" w:rsidRPr="006D595A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городок 101,108,119,122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электрооборудования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21C0" w:rsidRDefault="00E021C0" w:rsidP="00E021C0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E021C0" w:rsidTr="005432C7">
        <w:trPr>
          <w:trHeight w:val="30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жилищному фонду: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833626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8597,8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1C0" w:rsidTr="005432C7">
        <w:trPr>
          <w:trHeight w:val="30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в том числе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1C0" w:rsidTr="005432C7">
        <w:trPr>
          <w:trHeight w:val="30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1C0" w:rsidTr="005432C7">
        <w:trPr>
          <w:trHeight w:val="30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833626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8597,8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2243" w:rsidRDefault="00592243"/>
    <w:p w:rsidR="00E62CDC" w:rsidRDefault="00E62CDC"/>
    <w:p w:rsidR="00E62CDC" w:rsidRDefault="00E62CDC"/>
    <w:sectPr w:rsidR="00E62CDC" w:rsidSect="00DC42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F4"/>
    <w:rsid w:val="0001603C"/>
    <w:rsid w:val="00077DF4"/>
    <w:rsid w:val="00083CF4"/>
    <w:rsid w:val="00143FA6"/>
    <w:rsid w:val="002837D8"/>
    <w:rsid w:val="002A32FE"/>
    <w:rsid w:val="003B480D"/>
    <w:rsid w:val="003D6AC5"/>
    <w:rsid w:val="004249E1"/>
    <w:rsid w:val="004B261E"/>
    <w:rsid w:val="005432C7"/>
    <w:rsid w:val="00564919"/>
    <w:rsid w:val="00574E47"/>
    <w:rsid w:val="00592243"/>
    <w:rsid w:val="0059404A"/>
    <w:rsid w:val="005C390F"/>
    <w:rsid w:val="00650E77"/>
    <w:rsid w:val="00686BAC"/>
    <w:rsid w:val="006D595A"/>
    <w:rsid w:val="007A38EE"/>
    <w:rsid w:val="00833626"/>
    <w:rsid w:val="008839DF"/>
    <w:rsid w:val="00896AF0"/>
    <w:rsid w:val="00AA4A90"/>
    <w:rsid w:val="00B13C59"/>
    <w:rsid w:val="00B16085"/>
    <w:rsid w:val="00D84E67"/>
    <w:rsid w:val="00DB0577"/>
    <w:rsid w:val="00DC4237"/>
    <w:rsid w:val="00E021C0"/>
    <w:rsid w:val="00E0455B"/>
    <w:rsid w:val="00E307D0"/>
    <w:rsid w:val="00E62CDC"/>
    <w:rsid w:val="00E8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3</cp:revision>
  <cp:lastPrinted>2016-03-30T09:25:00Z</cp:lastPrinted>
  <dcterms:created xsi:type="dcterms:W3CDTF">2017-04-20T04:33:00Z</dcterms:created>
  <dcterms:modified xsi:type="dcterms:W3CDTF">2017-04-20T04:34:00Z</dcterms:modified>
</cp:coreProperties>
</file>