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40" w:rsidRPr="00C00540" w:rsidRDefault="00C00540" w:rsidP="00C005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054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00540" w:rsidRPr="00C00540" w:rsidRDefault="00C00540" w:rsidP="00C00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ГОРОДА ОБИ</w:t>
      </w:r>
    </w:p>
    <w:p w:rsidR="00C00540" w:rsidRDefault="00C00540" w:rsidP="00C00540">
      <w:pPr>
        <w:jc w:val="center"/>
        <w:rPr>
          <w:rStyle w:val="2"/>
          <w:rFonts w:eastAsia="Arial Unicode MS"/>
        </w:rPr>
      </w:pPr>
      <w:r w:rsidRPr="00C0054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00540">
        <w:rPr>
          <w:rFonts w:ascii="Times New Roman" w:hAnsi="Times New Roman" w:cs="Times New Roman"/>
          <w:sz w:val="28"/>
          <w:szCs w:val="28"/>
        </w:rPr>
        <w:br/>
      </w:r>
      <w:r w:rsidRPr="00C00540">
        <w:rPr>
          <w:rStyle w:val="2"/>
          <w:rFonts w:eastAsia="Arial Unicode MS"/>
        </w:rPr>
        <w:t xml:space="preserve">                                                    </w:t>
      </w:r>
      <w:r>
        <w:rPr>
          <w:rStyle w:val="2"/>
          <w:rFonts w:eastAsia="Arial Unicode MS"/>
        </w:rPr>
        <w:t xml:space="preserve">          </w:t>
      </w:r>
    </w:p>
    <w:p w:rsidR="00C00540" w:rsidRDefault="00C00540" w:rsidP="00C00540">
      <w:pPr>
        <w:jc w:val="center"/>
        <w:rPr>
          <w:rStyle w:val="2"/>
          <w:rFonts w:eastAsia="Arial Unicode MS"/>
        </w:rPr>
      </w:pPr>
    </w:p>
    <w:p w:rsidR="00C00540" w:rsidRPr="00C00540" w:rsidRDefault="00C00540" w:rsidP="00C00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540">
        <w:rPr>
          <w:rStyle w:val="2"/>
          <w:rFonts w:eastAsia="Arial Unicode MS"/>
        </w:rPr>
        <w:t>ПОСТАНОВЛЕНИЕ</w:t>
      </w:r>
    </w:p>
    <w:p w:rsidR="00C00540" w:rsidRDefault="00C00540" w:rsidP="00C00540">
      <w:pPr>
        <w:jc w:val="center"/>
        <w:rPr>
          <w:rStyle w:val="2"/>
          <w:rFonts w:eastAsia="Arial Unicode MS"/>
        </w:rPr>
      </w:pPr>
    </w:p>
    <w:p w:rsidR="00C00540" w:rsidRDefault="00C00540" w:rsidP="00C00540">
      <w:pPr>
        <w:jc w:val="center"/>
        <w:rPr>
          <w:rStyle w:val="2"/>
          <w:rFonts w:eastAsia="Arial Unicode MS"/>
        </w:rPr>
      </w:pPr>
    </w:p>
    <w:p w:rsidR="00C00540" w:rsidRDefault="00C00540" w:rsidP="00C00540">
      <w:pPr>
        <w:tabs>
          <w:tab w:val="left" w:pos="1390"/>
          <w:tab w:val="left" w:pos="2859"/>
        </w:tabs>
        <w:ind w:left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00540">
        <w:rPr>
          <w:rFonts w:ascii="Times New Roman" w:hAnsi="Times New Roman" w:cs="Times New Roman"/>
          <w:sz w:val="28"/>
          <w:szCs w:val="28"/>
        </w:rPr>
        <w:t>18.05.2017 г.                                                                           № 560</w:t>
      </w:r>
    </w:p>
    <w:p w:rsidR="00C00540" w:rsidRDefault="00C00540" w:rsidP="00C00540">
      <w:pPr>
        <w:tabs>
          <w:tab w:val="left" w:pos="1390"/>
          <w:tab w:val="left" w:pos="2859"/>
        </w:tabs>
        <w:ind w:left="561"/>
        <w:jc w:val="both"/>
        <w:rPr>
          <w:rFonts w:ascii="Times New Roman" w:hAnsi="Times New Roman" w:cs="Times New Roman"/>
          <w:sz w:val="28"/>
          <w:szCs w:val="28"/>
        </w:rPr>
      </w:pPr>
    </w:p>
    <w:p w:rsidR="00C00540" w:rsidRDefault="00C00540" w:rsidP="00C00540">
      <w:pPr>
        <w:tabs>
          <w:tab w:val="left" w:pos="1390"/>
          <w:tab w:val="left" w:pos="2859"/>
        </w:tabs>
        <w:ind w:left="561"/>
        <w:jc w:val="both"/>
        <w:rPr>
          <w:rFonts w:ascii="Times New Roman" w:hAnsi="Times New Roman" w:cs="Times New Roman"/>
          <w:sz w:val="28"/>
          <w:szCs w:val="28"/>
        </w:rPr>
      </w:pPr>
    </w:p>
    <w:p w:rsidR="00C00540" w:rsidRDefault="00C00540" w:rsidP="00C00540">
      <w:pPr>
        <w:tabs>
          <w:tab w:val="left" w:pos="1390"/>
          <w:tab w:val="left" w:pos="2859"/>
        </w:tabs>
        <w:ind w:left="561"/>
        <w:jc w:val="both"/>
        <w:rPr>
          <w:rFonts w:ascii="Times New Roman" w:hAnsi="Times New Roman" w:cs="Times New Roman"/>
          <w:sz w:val="28"/>
          <w:szCs w:val="28"/>
        </w:rPr>
      </w:pPr>
    </w:p>
    <w:p w:rsidR="00C00540" w:rsidRDefault="00C00540" w:rsidP="00C00540">
      <w:pPr>
        <w:tabs>
          <w:tab w:val="left" w:pos="1390"/>
          <w:tab w:val="left" w:pos="2859"/>
        </w:tabs>
        <w:ind w:right="4862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Об утверждении единой теплоснабжающей организации города Оби Новосибирской области</w:t>
      </w:r>
    </w:p>
    <w:p w:rsidR="00C00540" w:rsidRPr="00C00540" w:rsidRDefault="00C00540" w:rsidP="00C00540">
      <w:pPr>
        <w:tabs>
          <w:tab w:val="left" w:pos="1390"/>
          <w:tab w:val="left" w:pos="2859"/>
        </w:tabs>
        <w:ind w:left="561"/>
        <w:jc w:val="both"/>
        <w:rPr>
          <w:rFonts w:ascii="Times New Roman" w:hAnsi="Times New Roman" w:cs="Times New Roman"/>
          <w:sz w:val="28"/>
          <w:szCs w:val="28"/>
        </w:rPr>
      </w:pPr>
    </w:p>
    <w:p w:rsidR="00C00540" w:rsidRPr="00C00540" w:rsidRDefault="00C00540" w:rsidP="00C00540">
      <w:pPr>
        <w:spacing w:after="308" w:line="36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0540">
        <w:rPr>
          <w:rFonts w:ascii="Times New Roman" w:hAnsi="Times New Roman" w:cs="Times New Roman"/>
          <w:sz w:val="28"/>
          <w:szCs w:val="28"/>
        </w:rPr>
        <w:t>. 6 ч. 1 ст. 6 Федерального закона от 27.07.2010 № 190- ФЗ «О теплоснабжении», п. 4 раздела II Правил организации теплоснабжения в Российской Федерации, утвержденных постановлением Правительства Российской Федерации от 08.08.2012 № 808, пунктом 8.1. Книги 1 Схемы теплоснабжения до 2031 года г. Обь Новосибирской области, утвержденной постановлением администрации города Оби Новосибирской области от 28.06.2016 № 595 «Об утверждении схемы теплоснабжения»,</w:t>
      </w:r>
    </w:p>
    <w:p w:rsidR="00C00540" w:rsidRPr="00C00540" w:rsidRDefault="00C00540" w:rsidP="00C00540">
      <w:pPr>
        <w:spacing w:after="264" w:line="280" w:lineRule="exact"/>
        <w:ind w:firstLine="740"/>
        <w:jc w:val="center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0540" w:rsidRPr="00C00540" w:rsidRDefault="00C00540" w:rsidP="00C00540">
      <w:pPr>
        <w:numPr>
          <w:ilvl w:val="0"/>
          <w:numId w:val="1"/>
        </w:numPr>
        <w:tabs>
          <w:tab w:val="left" w:pos="442"/>
        </w:tabs>
        <w:spacing w:after="36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На основании проведенного конкурса на право заключения концессионного соглашения и заключенного концессионного соглашения в отношении объектов коммунальной инфраструктуры и иных объектов коммунального хозяйства - объектов системы теплоснабжения и горячего водоснабжения города Оби Новосибирской области от 15.09.2016 г. (далее - Концессионное соглашение от 15.09.2016) определить в качестве единой теплоснабжающей организации на территории муниципального образования г. Обь Новосибирской области Общество с ограниченной ответственностью «Центр</w:t>
      </w:r>
      <w:proofErr w:type="gramEnd"/>
      <w:r w:rsidRPr="00C00540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C00540">
        <w:rPr>
          <w:rFonts w:ascii="Times New Roman" w:hAnsi="Times New Roman" w:cs="Times New Roman"/>
          <w:sz w:val="28"/>
          <w:szCs w:val="28"/>
        </w:rPr>
        <w:t>ОГРН 1052464026306, ИНН 2464065001) в границах зоны деятельности указанных в схеме теплоснабжения</w:t>
      </w:r>
      <w:r w:rsidRPr="00C00540">
        <w:rPr>
          <w:rFonts w:ascii="Times New Roman" w:hAnsi="Times New Roman" w:cs="Times New Roman"/>
          <w:sz w:val="28"/>
          <w:szCs w:val="28"/>
        </w:rPr>
        <w:tab/>
        <w:t>города</w:t>
      </w:r>
      <w:r w:rsidR="00280B3F">
        <w:rPr>
          <w:rFonts w:ascii="Times New Roman" w:hAnsi="Times New Roman" w:cs="Times New Roman"/>
          <w:sz w:val="28"/>
          <w:szCs w:val="28"/>
        </w:rPr>
        <w:t xml:space="preserve"> </w:t>
      </w:r>
      <w:r w:rsidRPr="00C00540">
        <w:rPr>
          <w:rFonts w:ascii="Times New Roman" w:hAnsi="Times New Roman" w:cs="Times New Roman"/>
          <w:sz w:val="28"/>
          <w:szCs w:val="28"/>
        </w:rPr>
        <w:t>Оби Новосибирской</w:t>
      </w:r>
      <w:r w:rsidRPr="00C00540">
        <w:rPr>
          <w:rFonts w:ascii="Times New Roman" w:hAnsi="Times New Roman" w:cs="Times New Roman"/>
          <w:sz w:val="28"/>
          <w:szCs w:val="28"/>
        </w:rPr>
        <w:tab/>
        <w:t>области</w:t>
      </w:r>
      <w:r w:rsidRPr="00C00540">
        <w:rPr>
          <w:rFonts w:ascii="Times New Roman" w:hAnsi="Times New Roman" w:cs="Times New Roman"/>
          <w:sz w:val="28"/>
          <w:szCs w:val="28"/>
        </w:rPr>
        <w:tab/>
        <w:t>и</w:t>
      </w:r>
      <w:r w:rsidR="00280B3F">
        <w:rPr>
          <w:rFonts w:ascii="Times New Roman" w:hAnsi="Times New Roman" w:cs="Times New Roman"/>
          <w:sz w:val="28"/>
          <w:szCs w:val="28"/>
        </w:rPr>
        <w:t xml:space="preserve"> </w:t>
      </w:r>
      <w:r w:rsidRPr="00C00540">
        <w:rPr>
          <w:rFonts w:ascii="Times New Roman" w:hAnsi="Times New Roman" w:cs="Times New Roman"/>
          <w:sz w:val="28"/>
          <w:szCs w:val="28"/>
        </w:rPr>
        <w:t>Концессионном соглашении от 15.09.2016 (за исключением территорий в границах зоны деятельности АО «Аэропорт Толмачево»).</w:t>
      </w:r>
      <w:proofErr w:type="gramEnd"/>
    </w:p>
    <w:p w:rsidR="00C00540" w:rsidRPr="00C00540" w:rsidRDefault="00C00540" w:rsidP="00C00540">
      <w:pPr>
        <w:numPr>
          <w:ilvl w:val="0"/>
          <w:numId w:val="1"/>
        </w:numPr>
        <w:tabs>
          <w:tab w:val="left" w:pos="482"/>
          <w:tab w:val="right" w:pos="9573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Присвоить Обществу с ограниченной ответственностью</w:t>
      </w:r>
      <w:r w:rsidRPr="00C00540">
        <w:rPr>
          <w:rFonts w:ascii="Times New Roman" w:hAnsi="Times New Roman" w:cs="Times New Roman"/>
          <w:sz w:val="28"/>
          <w:szCs w:val="28"/>
        </w:rPr>
        <w:tab/>
        <w:t>«Центр» (ОГРН</w:t>
      </w:r>
      <w:proofErr w:type="gramEnd"/>
    </w:p>
    <w:p w:rsidR="00C00540" w:rsidRPr="00C00540" w:rsidRDefault="00C00540" w:rsidP="00C00540">
      <w:pPr>
        <w:tabs>
          <w:tab w:val="center" w:pos="2746"/>
          <w:tab w:val="left" w:pos="3130"/>
          <w:tab w:val="left" w:pos="6067"/>
          <w:tab w:val="left" w:pos="7253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1052464026306,</w:t>
      </w:r>
      <w:r w:rsidRPr="00C00540">
        <w:rPr>
          <w:rFonts w:ascii="Times New Roman" w:hAnsi="Times New Roman" w:cs="Times New Roman"/>
          <w:sz w:val="28"/>
          <w:szCs w:val="28"/>
        </w:rPr>
        <w:tab/>
        <w:t>ИНН</w:t>
      </w:r>
      <w:r w:rsidRPr="00C00540">
        <w:rPr>
          <w:rFonts w:ascii="Times New Roman" w:hAnsi="Times New Roman" w:cs="Times New Roman"/>
          <w:sz w:val="28"/>
          <w:szCs w:val="28"/>
        </w:rPr>
        <w:tab/>
        <w:t>2464065001) статус</w:t>
      </w:r>
      <w:r w:rsidRPr="00C00540">
        <w:rPr>
          <w:rFonts w:ascii="Times New Roman" w:hAnsi="Times New Roman" w:cs="Times New Roman"/>
          <w:sz w:val="28"/>
          <w:szCs w:val="28"/>
        </w:rPr>
        <w:tab/>
        <w:t>единой</w:t>
      </w:r>
      <w:r w:rsidRPr="00C00540">
        <w:rPr>
          <w:rFonts w:ascii="Times New Roman" w:hAnsi="Times New Roman" w:cs="Times New Roman"/>
          <w:sz w:val="28"/>
          <w:szCs w:val="28"/>
        </w:rPr>
        <w:tab/>
        <w:t>теплоснабжающей</w:t>
      </w:r>
      <w:proofErr w:type="gramEnd"/>
    </w:p>
    <w:p w:rsidR="00C00540" w:rsidRPr="00C00540" w:rsidRDefault="00C00540" w:rsidP="00C00540">
      <w:pPr>
        <w:tabs>
          <w:tab w:val="center" w:pos="2746"/>
          <w:tab w:val="left" w:pos="3205"/>
          <w:tab w:val="left" w:pos="6067"/>
          <w:tab w:val="left" w:pos="7253"/>
          <w:tab w:val="right" w:pos="9573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 xml:space="preserve">организации на территории муниципального образования г. Обь Новосибирской </w:t>
      </w:r>
      <w:r w:rsidRPr="00C00540">
        <w:rPr>
          <w:rFonts w:ascii="Times New Roman" w:hAnsi="Times New Roman" w:cs="Times New Roman"/>
          <w:sz w:val="28"/>
          <w:szCs w:val="28"/>
        </w:rPr>
        <w:lastRenderedPageBreak/>
        <w:t>области в границах зоны деятельности указанных в схеме т</w:t>
      </w:r>
      <w:r>
        <w:rPr>
          <w:rFonts w:ascii="Times New Roman" w:hAnsi="Times New Roman" w:cs="Times New Roman"/>
          <w:sz w:val="28"/>
          <w:szCs w:val="28"/>
        </w:rPr>
        <w:t xml:space="preserve">еплоснабжения </w:t>
      </w:r>
      <w:r w:rsidRPr="00C00540">
        <w:rPr>
          <w:rFonts w:ascii="Times New Roman" w:hAnsi="Times New Roman" w:cs="Times New Roman"/>
          <w:sz w:val="28"/>
          <w:szCs w:val="28"/>
        </w:rPr>
        <w:t>города</w:t>
      </w:r>
      <w:r w:rsidRPr="00C00540">
        <w:rPr>
          <w:rFonts w:ascii="Times New Roman" w:hAnsi="Times New Roman" w:cs="Times New Roman"/>
          <w:sz w:val="28"/>
          <w:szCs w:val="28"/>
        </w:rPr>
        <w:tab/>
        <w:t>Оби Новосибирской</w:t>
      </w:r>
      <w:r w:rsidRPr="00C00540">
        <w:rPr>
          <w:rFonts w:ascii="Times New Roman" w:hAnsi="Times New Roman" w:cs="Times New Roman"/>
          <w:sz w:val="28"/>
          <w:szCs w:val="28"/>
        </w:rPr>
        <w:tab/>
        <w:t>области</w:t>
      </w:r>
      <w:r w:rsidRPr="00C00540">
        <w:rPr>
          <w:rFonts w:ascii="Times New Roman" w:hAnsi="Times New Roman" w:cs="Times New Roman"/>
          <w:sz w:val="28"/>
          <w:szCs w:val="28"/>
        </w:rPr>
        <w:tab/>
        <w:t>и</w:t>
      </w:r>
      <w:r w:rsidRPr="00C00540">
        <w:rPr>
          <w:rFonts w:ascii="Times New Roman" w:hAnsi="Times New Roman" w:cs="Times New Roman"/>
          <w:sz w:val="28"/>
          <w:szCs w:val="28"/>
        </w:rPr>
        <w:tab/>
        <w:t>Концессионном</w:t>
      </w:r>
    </w:p>
    <w:p w:rsidR="00C00540" w:rsidRPr="00C00540" w:rsidRDefault="00C00540" w:rsidP="00C00540">
      <w:pPr>
        <w:spacing w:after="12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C00540">
        <w:rPr>
          <w:rFonts w:ascii="Times New Roman" w:hAnsi="Times New Roman" w:cs="Times New Roman"/>
          <w:sz w:val="28"/>
          <w:szCs w:val="28"/>
        </w:rPr>
        <w:t xml:space="preserve"> от 15.09.2016 (за исключением территорий в границах зоны деятельности АО «Аэропорт Толмачево»).</w:t>
      </w:r>
    </w:p>
    <w:p w:rsidR="00C00540" w:rsidRPr="00C00540" w:rsidRDefault="00C00540" w:rsidP="00C00540">
      <w:pPr>
        <w:numPr>
          <w:ilvl w:val="0"/>
          <w:numId w:val="1"/>
        </w:numPr>
        <w:tabs>
          <w:tab w:val="left" w:pos="378"/>
        </w:tabs>
        <w:spacing w:after="12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официальных средствах массовой информации МО город Обь Новосибирской области.</w:t>
      </w:r>
    </w:p>
    <w:p w:rsidR="00C00540" w:rsidRPr="00C00540" w:rsidRDefault="00C00540" w:rsidP="00C00540">
      <w:pPr>
        <w:numPr>
          <w:ilvl w:val="0"/>
          <w:numId w:val="1"/>
        </w:numPr>
        <w:tabs>
          <w:tab w:val="left" w:pos="482"/>
        </w:tabs>
        <w:spacing w:after="188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опубликования в официальных средствах массовой информации МО город Обь Новосибирской области.</w:t>
      </w:r>
    </w:p>
    <w:p w:rsidR="00C00540" w:rsidRPr="00C00540" w:rsidRDefault="00C00540" w:rsidP="00C00540">
      <w:pPr>
        <w:numPr>
          <w:ilvl w:val="0"/>
          <w:numId w:val="1"/>
        </w:numPr>
        <w:tabs>
          <w:tab w:val="left" w:pos="482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582930" distL="63500" distR="774065" simplePos="0" relativeHeight="251658240" behindDoc="1" locked="0" layoutInCell="1" allowOverlap="1" wp14:anchorId="5E0F76CC" wp14:editId="124D4767">
                <wp:simplePos x="0" y="0"/>
                <wp:positionH relativeFrom="margin">
                  <wp:posOffset>4113530</wp:posOffset>
                </wp:positionH>
                <wp:positionV relativeFrom="paragraph">
                  <wp:posOffset>1210945</wp:posOffset>
                </wp:positionV>
                <wp:extent cx="1249680" cy="361950"/>
                <wp:effectExtent l="0" t="127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40" w:rsidRDefault="00C0054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3.9pt;margin-top:95.35pt;width:98.4pt;height:28.5pt;z-index:-251658240;visibility:visible;mso-wrap-style:square;mso-width-percent:0;mso-height-percent:0;mso-wrap-distance-left:5pt;mso-wrap-distance-top:0;mso-wrap-distance-right:60.95pt;mso-wrap-distance-bottom:4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AQuQIAAKk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" filled="f" stroked="f">
                <v:textbox style="mso-fit-shape-to-text:t" inset="0,0,0,0">
                  <w:txbxContent>
                    <w:p w:rsidR="00C00540" w:rsidRDefault="00C00540"/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Pr="00C005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05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0540" w:rsidRDefault="00C00540" w:rsidP="00C00540">
      <w:pPr>
        <w:pStyle w:val="30"/>
        <w:shd w:val="clear" w:color="auto" w:fill="auto"/>
        <w:spacing w:before="0" w:after="0" w:line="643" w:lineRule="exact"/>
        <w:rPr>
          <w:rStyle w:val="3Exact"/>
          <w:b/>
          <w:bCs/>
        </w:rPr>
      </w:pPr>
    </w:p>
    <w:p w:rsidR="00C00540" w:rsidRDefault="00C00540" w:rsidP="00C00540">
      <w:pPr>
        <w:pStyle w:val="30"/>
        <w:shd w:val="clear" w:color="auto" w:fill="auto"/>
        <w:spacing w:before="0" w:after="0" w:line="240" w:lineRule="auto"/>
        <w:rPr>
          <w:rStyle w:val="3Exact"/>
          <w:b/>
          <w:bCs/>
        </w:rPr>
      </w:pPr>
      <w:r>
        <w:rPr>
          <w:rStyle w:val="3Exact"/>
          <w:b/>
          <w:bCs/>
        </w:rPr>
        <w:t>Глава города Оби</w:t>
      </w:r>
    </w:p>
    <w:p w:rsidR="00C00540" w:rsidRDefault="00C00540" w:rsidP="00C00540">
      <w:pPr>
        <w:pStyle w:val="30"/>
        <w:shd w:val="clear" w:color="auto" w:fill="auto"/>
        <w:spacing w:before="0" w:after="0" w:line="240" w:lineRule="auto"/>
      </w:pPr>
      <w:r>
        <w:rPr>
          <w:rStyle w:val="3Exact"/>
          <w:b/>
          <w:bCs/>
        </w:rPr>
        <w:t>Новосибирской области</w:t>
      </w:r>
      <w:r>
        <w:rPr>
          <w:rStyle w:val="3Exact"/>
          <w:b/>
          <w:bCs/>
        </w:rPr>
        <w:tab/>
      </w:r>
      <w:r>
        <w:rPr>
          <w:rStyle w:val="3Exact"/>
          <w:b/>
          <w:bCs/>
        </w:rPr>
        <w:tab/>
      </w:r>
      <w:r>
        <w:rPr>
          <w:rStyle w:val="3Exact"/>
          <w:b/>
          <w:bCs/>
        </w:rPr>
        <w:tab/>
      </w:r>
      <w:r>
        <w:rPr>
          <w:rStyle w:val="3Exact"/>
          <w:b/>
          <w:bCs/>
        </w:rPr>
        <w:tab/>
      </w:r>
      <w:r>
        <w:rPr>
          <w:rStyle w:val="3Exact"/>
          <w:b/>
          <w:bCs/>
        </w:rPr>
        <w:tab/>
      </w:r>
      <w:r>
        <w:rPr>
          <w:rStyle w:val="3Exact"/>
          <w:b/>
          <w:bCs/>
        </w:rPr>
        <w:tab/>
      </w:r>
      <w:r>
        <w:rPr>
          <w:rStyle w:val="3Exact0"/>
        </w:rPr>
        <w:t xml:space="preserve">А.А. </w:t>
      </w:r>
      <w:proofErr w:type="spellStart"/>
      <w:r>
        <w:rPr>
          <w:rStyle w:val="3Exact"/>
          <w:b/>
          <w:bCs/>
        </w:rPr>
        <w:t>Мозжерин</w:t>
      </w:r>
      <w:proofErr w:type="spellEnd"/>
    </w:p>
    <w:p w:rsidR="00C00540" w:rsidRPr="00C00540" w:rsidRDefault="00C00540" w:rsidP="00C00540">
      <w:pPr>
        <w:widowControl/>
        <w:rPr>
          <w:rFonts w:ascii="Times New Roman" w:hAnsi="Times New Roman" w:cs="Times New Roman"/>
          <w:sz w:val="28"/>
          <w:szCs w:val="28"/>
        </w:rPr>
        <w:sectPr w:rsidR="00C00540" w:rsidRPr="00C00540">
          <w:pgSz w:w="11900" w:h="16840"/>
          <w:pgMar w:top="928" w:right="664" w:bottom="1387" w:left="1554" w:header="0" w:footer="3" w:gutter="0"/>
          <w:cols w:space="720"/>
        </w:sectPr>
      </w:pPr>
    </w:p>
    <w:p w:rsidR="00C00540" w:rsidRPr="00C00540" w:rsidRDefault="00C00540" w:rsidP="00C00540">
      <w:pPr>
        <w:pStyle w:val="30"/>
        <w:shd w:val="clear" w:color="auto" w:fill="auto"/>
        <w:spacing w:before="0" w:after="30" w:line="280" w:lineRule="exact"/>
        <w:ind w:right="280"/>
        <w:jc w:val="right"/>
      </w:pPr>
      <w:r w:rsidRPr="00C00540">
        <w:rPr>
          <w:color w:val="000000"/>
        </w:rPr>
        <w:lastRenderedPageBreak/>
        <w:t xml:space="preserve">Обоснование статуса ООО «Центр» как </w:t>
      </w:r>
      <w:proofErr w:type="gramStart"/>
      <w:r w:rsidRPr="00C00540">
        <w:rPr>
          <w:color w:val="000000"/>
        </w:rPr>
        <w:t>единой</w:t>
      </w:r>
      <w:proofErr w:type="gramEnd"/>
      <w:r w:rsidRPr="00C00540">
        <w:rPr>
          <w:color w:val="000000"/>
        </w:rPr>
        <w:t xml:space="preserve"> теплоснабжающей</w:t>
      </w:r>
    </w:p>
    <w:p w:rsidR="00C00540" w:rsidRPr="00C00540" w:rsidRDefault="00C00540" w:rsidP="00C00540">
      <w:pPr>
        <w:pStyle w:val="30"/>
        <w:shd w:val="clear" w:color="auto" w:fill="auto"/>
        <w:spacing w:before="0" w:after="744" w:line="280" w:lineRule="exact"/>
        <w:jc w:val="center"/>
      </w:pPr>
      <w:r w:rsidRPr="00C00540">
        <w:rPr>
          <w:color w:val="000000"/>
        </w:rPr>
        <w:t>организации</w:t>
      </w:r>
    </w:p>
    <w:p w:rsidR="00C00540" w:rsidRPr="00C00540" w:rsidRDefault="00C00540" w:rsidP="00C00540">
      <w:pPr>
        <w:spacing w:after="161" w:line="365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 xml:space="preserve">В соответствии с пунктом 6 части 1 статьи 6 Федерального закона от 27 июля 2010 г. </w:t>
      </w:r>
      <w:r w:rsidRPr="00C00540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C005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00540">
        <w:rPr>
          <w:rFonts w:ascii="Times New Roman" w:hAnsi="Times New Roman" w:cs="Times New Roman"/>
          <w:sz w:val="28"/>
          <w:szCs w:val="28"/>
        </w:rPr>
        <w:t>190-ФЗ "О теплоснабжении" к полномочиям органов местного самоуправления городских поселений по организации теплоснабжения на соответствующих территориях относятся, в том числе,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</w:t>
      </w:r>
      <w:proofErr w:type="gramEnd"/>
    </w:p>
    <w:p w:rsidR="00C00540" w:rsidRPr="00C00540" w:rsidRDefault="00C00540" w:rsidP="00C00540">
      <w:pPr>
        <w:spacing w:after="176" w:line="389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 xml:space="preserve">Согласно п. 3 Правил организации теплоснабжения в Российской Федерации, утвержденных постановлением Правительства Российской Федерации от 08.08.2012 № 808 (далее </w:t>
      </w:r>
      <w:r w:rsidRPr="00C00540">
        <w:rPr>
          <w:rStyle w:val="20"/>
          <w:rFonts w:eastAsia="Arial Unicode MS"/>
        </w:rPr>
        <w:t xml:space="preserve">- </w:t>
      </w:r>
      <w:r w:rsidRPr="00C00540">
        <w:rPr>
          <w:rFonts w:ascii="Times New Roman" w:hAnsi="Times New Roman" w:cs="Times New Roman"/>
          <w:sz w:val="28"/>
          <w:szCs w:val="28"/>
        </w:rPr>
        <w:t>Правила № 808), статус единой теплоснабжающей организации присваивается теплоснабжающей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</w:t>
      </w:r>
      <w:proofErr w:type="gramEnd"/>
    </w:p>
    <w:p w:rsidR="00C00540" w:rsidRPr="00C00540" w:rsidRDefault="00C00540" w:rsidP="00C00540">
      <w:pPr>
        <w:spacing w:after="219" w:line="39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Согласно п. 7 Правил № 808, критериями определения единой теплоснабжающей организации являются:</w:t>
      </w:r>
    </w:p>
    <w:p w:rsidR="00C00540" w:rsidRPr="00C00540" w:rsidRDefault="00C00540" w:rsidP="00C00540">
      <w:pPr>
        <w:spacing w:after="233"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C00540" w:rsidRPr="00C00540" w:rsidRDefault="00C00540" w:rsidP="00C00540">
      <w:pPr>
        <w:spacing w:after="237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размер собственного капитала;</w:t>
      </w:r>
    </w:p>
    <w:p w:rsidR="00C00540" w:rsidRPr="00C00540" w:rsidRDefault="00C00540" w:rsidP="00C00540">
      <w:pPr>
        <w:spacing w:after="18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C00540" w:rsidRPr="00C00540" w:rsidRDefault="00C00540" w:rsidP="00C00540">
      <w:pPr>
        <w:spacing w:after="142" w:line="341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Для определения указанных критериев уполномоченный орган при разработке схемы теплоснабжения вправе запрашивать у теплоснабжающих соответствующие сведения.</w:t>
      </w:r>
      <w:proofErr w:type="gramEnd"/>
    </w:p>
    <w:p w:rsidR="00C00540" w:rsidRPr="00C00540" w:rsidRDefault="00C00540" w:rsidP="00C00540">
      <w:pPr>
        <w:spacing w:line="389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В силу п. 4 Правил организации теплоснабжения в Российской Федерации, утвержденных постановлением Правительства Российской Федерации от 08.08.2012 № 808, в случае если на территории поселения, городского округа существуют несколько систем теплоснабжения,</w:t>
      </w:r>
    </w:p>
    <w:p w:rsidR="00C00540" w:rsidRPr="00C00540" w:rsidRDefault="00C00540" w:rsidP="00C00540">
      <w:pPr>
        <w:tabs>
          <w:tab w:val="center" w:pos="6699"/>
        </w:tabs>
        <w:spacing w:line="39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 xml:space="preserve">уполномоченные органы вправе определить единую теплоснабжающую </w:t>
      </w:r>
      <w:r w:rsidRPr="00C00540">
        <w:rPr>
          <w:rFonts w:ascii="Times New Roman" w:hAnsi="Times New Roman" w:cs="Times New Roman"/>
          <w:sz w:val="28"/>
          <w:szCs w:val="28"/>
        </w:rPr>
        <w:lastRenderedPageBreak/>
        <w:t>организацию (организации) в каждой</w:t>
      </w:r>
      <w:r w:rsidRPr="00C00540">
        <w:rPr>
          <w:rFonts w:ascii="Times New Roman" w:hAnsi="Times New Roman" w:cs="Times New Roman"/>
          <w:sz w:val="28"/>
          <w:szCs w:val="28"/>
        </w:rPr>
        <w:tab/>
        <w:t>из систем теплоснабжения,</w:t>
      </w:r>
    </w:p>
    <w:p w:rsidR="00C00540" w:rsidRPr="00C00540" w:rsidRDefault="00C00540" w:rsidP="00C00540">
      <w:pPr>
        <w:spacing w:after="244" w:line="39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расположенных в границах поселения, городского округа.</w:t>
      </w:r>
      <w:proofErr w:type="gramEnd"/>
    </w:p>
    <w:p w:rsidR="00C00540" w:rsidRPr="00C00540" w:rsidRDefault="00C00540" w:rsidP="00C00540">
      <w:pPr>
        <w:tabs>
          <w:tab w:val="left" w:pos="3398"/>
          <w:tab w:val="center" w:pos="5549"/>
          <w:tab w:val="right" w:pos="9578"/>
        </w:tabs>
        <w:spacing w:line="38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Согласно абзацу 5 п. 13 Правил организации теплоснабжения в Российской Федерации,</w:t>
      </w:r>
      <w:r w:rsidRPr="00C00540">
        <w:rPr>
          <w:rFonts w:ascii="Times New Roman" w:hAnsi="Times New Roman" w:cs="Times New Roman"/>
          <w:sz w:val="28"/>
          <w:szCs w:val="28"/>
        </w:rPr>
        <w:tab/>
        <w:t>утвержденных</w:t>
      </w:r>
      <w:r w:rsidRPr="00C00540">
        <w:rPr>
          <w:rFonts w:ascii="Times New Roman" w:hAnsi="Times New Roman" w:cs="Times New Roman"/>
          <w:sz w:val="28"/>
          <w:szCs w:val="28"/>
        </w:rPr>
        <w:tab/>
        <w:t>постановлением</w:t>
      </w:r>
      <w:r w:rsidRPr="00C00540">
        <w:rPr>
          <w:rFonts w:ascii="Times New Roman" w:hAnsi="Times New Roman" w:cs="Times New Roman"/>
          <w:sz w:val="28"/>
          <w:szCs w:val="28"/>
        </w:rPr>
        <w:tab/>
        <w:t>Правительства</w:t>
      </w:r>
    </w:p>
    <w:p w:rsidR="00C00540" w:rsidRPr="00C00540" w:rsidRDefault="00C00540" w:rsidP="00C00540">
      <w:pPr>
        <w:tabs>
          <w:tab w:val="left" w:pos="3398"/>
          <w:tab w:val="center" w:pos="6699"/>
          <w:tab w:val="right" w:pos="9578"/>
        </w:tabs>
        <w:spacing w:line="38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Российской Федерации от 08.08.2012 № 808, организация может утратить статус единой теплоснабжающей организации в случае прекращение права собственности</w:t>
      </w:r>
      <w:r w:rsidRPr="00C00540">
        <w:rPr>
          <w:rFonts w:ascii="Times New Roman" w:hAnsi="Times New Roman" w:cs="Times New Roman"/>
          <w:sz w:val="28"/>
          <w:szCs w:val="28"/>
        </w:rPr>
        <w:tab/>
        <w:t>или владения</w:t>
      </w:r>
      <w:r w:rsidRPr="00C00540">
        <w:rPr>
          <w:rFonts w:ascii="Times New Roman" w:hAnsi="Times New Roman" w:cs="Times New Roman"/>
          <w:sz w:val="28"/>
          <w:szCs w:val="28"/>
        </w:rPr>
        <w:tab/>
        <w:t>имуществом,</w:t>
      </w:r>
      <w:r w:rsidRPr="00C00540">
        <w:rPr>
          <w:rFonts w:ascii="Times New Roman" w:hAnsi="Times New Roman" w:cs="Times New Roman"/>
          <w:sz w:val="28"/>
          <w:szCs w:val="28"/>
        </w:rPr>
        <w:tab/>
        <w:t>указанным</w:t>
      </w:r>
    </w:p>
    <w:p w:rsidR="00C00540" w:rsidRPr="00C00540" w:rsidRDefault="00C00540" w:rsidP="00C00540">
      <w:pPr>
        <w:tabs>
          <w:tab w:val="left" w:pos="3398"/>
          <w:tab w:val="center" w:pos="6699"/>
          <w:tab w:val="right" w:pos="9578"/>
        </w:tabs>
        <w:spacing w:line="38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в абзаце втором пункта 7 настоящих Правил (владение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</w:t>
      </w:r>
      <w:r w:rsidRPr="00C00540">
        <w:rPr>
          <w:rFonts w:ascii="Times New Roman" w:hAnsi="Times New Roman" w:cs="Times New Roman"/>
          <w:sz w:val="28"/>
          <w:szCs w:val="28"/>
        </w:rPr>
        <w:tab/>
        <w:t>организации),</w:t>
      </w:r>
      <w:r w:rsidRPr="00C00540">
        <w:rPr>
          <w:rFonts w:ascii="Times New Roman" w:hAnsi="Times New Roman" w:cs="Times New Roman"/>
          <w:sz w:val="28"/>
          <w:szCs w:val="28"/>
        </w:rPr>
        <w:tab/>
        <w:t>по</w:t>
      </w:r>
      <w:r w:rsidRPr="00C00540">
        <w:rPr>
          <w:rFonts w:ascii="Times New Roman" w:hAnsi="Times New Roman" w:cs="Times New Roman"/>
          <w:sz w:val="28"/>
          <w:szCs w:val="28"/>
        </w:rPr>
        <w:tab/>
        <w:t>основаниям,</w:t>
      </w:r>
    </w:p>
    <w:p w:rsidR="00C00540" w:rsidRPr="00C00540" w:rsidRDefault="00C00540" w:rsidP="00C00540">
      <w:pPr>
        <w:spacing w:after="256" w:line="38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предусмотренным законодательством Российской Федерации;</w:t>
      </w:r>
    </w:p>
    <w:p w:rsidR="00C00540" w:rsidRPr="00C00540" w:rsidRDefault="00C00540" w:rsidP="00C00540">
      <w:pPr>
        <w:spacing w:after="240"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Пунктом 8.1. Книги 1 Схемы теплоснабжения до 2031 года г. Обь Новосибирской области, утвержденной постановлением администрации города Оби Новосибирской области от 28.06.2016 № 595 «Об утверждении схемы теплоснабжения» установлено: «Выбор единой теплоснабжающей организации определяется путем проведения концессионного конкурса с установлением параметров регулирования на основании Федерального закона 115 от 21.07.2005 «О концессионных соглашениях».</w:t>
      </w:r>
    </w:p>
    <w:p w:rsidR="00C00540" w:rsidRPr="00C00540" w:rsidRDefault="00C00540" w:rsidP="00C00540">
      <w:pPr>
        <w:spacing w:after="244"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>Победителем конкурса на право заключения концессионного соглашения стал</w:t>
      </w:r>
      <w:proofErr w:type="gramStart"/>
      <w:r w:rsidRPr="00C0054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C00540">
        <w:rPr>
          <w:rFonts w:ascii="Times New Roman" w:hAnsi="Times New Roman" w:cs="Times New Roman"/>
          <w:sz w:val="28"/>
          <w:szCs w:val="28"/>
        </w:rPr>
        <w:t xml:space="preserve"> «Центр».</w:t>
      </w:r>
    </w:p>
    <w:p w:rsidR="00C00540" w:rsidRPr="00C00540" w:rsidRDefault="00C00540" w:rsidP="00C00540">
      <w:pPr>
        <w:spacing w:after="221" w:line="365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540">
        <w:rPr>
          <w:rFonts w:ascii="Times New Roman" w:hAnsi="Times New Roman" w:cs="Times New Roman"/>
          <w:sz w:val="28"/>
          <w:szCs w:val="28"/>
        </w:rPr>
        <w:t>Учитывая вышеизложенное, ООО «Центр» является организацией выбранной в качестве единой теплоснабжающей организацией в г. Обь в границах зоны деятельности, указанных в схеме теплоснабжения города Оби и Концессионном соглашении в отношении объектов коммунальной инфраструктуры и иных объектов коммунального хозяйства - объектов системы теплоснабжения и горячего водоснабжения города Оби Новосибирской области от 15.09.2016 г.</w:t>
      </w:r>
      <w:proofErr w:type="gramEnd"/>
    </w:p>
    <w:p w:rsidR="00C00540" w:rsidRPr="00C00540" w:rsidRDefault="00C00540" w:rsidP="00C00540">
      <w:pPr>
        <w:tabs>
          <w:tab w:val="left" w:pos="5822"/>
        </w:tabs>
        <w:spacing w:line="389" w:lineRule="exact"/>
        <w:ind w:firstLine="112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 xml:space="preserve">В соответствии с п. 2 ч. 1 ст. 8 Федерального закона от 27 июля 2010 г. </w:t>
      </w:r>
      <w:r w:rsidRPr="00C00540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C0054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00540">
        <w:rPr>
          <w:rFonts w:ascii="Times New Roman" w:hAnsi="Times New Roman" w:cs="Times New Roman"/>
          <w:sz w:val="28"/>
          <w:szCs w:val="28"/>
        </w:rPr>
        <w:t>190-ФЗ "О теплоснабжении", предельные (минимальный и (или) максимальный) уровни тарифов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 xml:space="preserve">, поставляемую теплоснабжающими </w:t>
      </w:r>
      <w:r w:rsidRPr="00C00540">
        <w:rPr>
          <w:rFonts w:ascii="Times New Roman" w:hAnsi="Times New Roman" w:cs="Times New Roman"/>
          <w:sz w:val="28"/>
          <w:szCs w:val="28"/>
        </w:rPr>
        <w:t>организациями 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540">
        <w:rPr>
          <w:rFonts w:ascii="Times New Roman" w:hAnsi="Times New Roman" w:cs="Times New Roman"/>
          <w:sz w:val="28"/>
          <w:szCs w:val="28"/>
        </w:rPr>
        <w:t>являются регулируемыми.</w:t>
      </w:r>
    </w:p>
    <w:p w:rsidR="00C00540" w:rsidRPr="00C00540" w:rsidRDefault="00C00540" w:rsidP="00C00540">
      <w:pPr>
        <w:spacing w:line="394" w:lineRule="exact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00540">
        <w:rPr>
          <w:rFonts w:ascii="Times New Roman" w:hAnsi="Times New Roman" w:cs="Times New Roman"/>
          <w:sz w:val="28"/>
          <w:szCs w:val="28"/>
        </w:rPr>
        <w:t xml:space="preserve">ООО «Центр» будет осуществлять свою деятельность на основании </w:t>
      </w:r>
      <w:r w:rsidRPr="00C00540">
        <w:rPr>
          <w:rFonts w:ascii="Times New Roman" w:hAnsi="Times New Roman" w:cs="Times New Roman"/>
          <w:sz w:val="28"/>
          <w:szCs w:val="28"/>
        </w:rPr>
        <w:lastRenderedPageBreak/>
        <w:t>тарифов утвержденных Департаментом по тарифам Новосибирской области.</w:t>
      </w:r>
    </w:p>
    <w:p w:rsidR="001E1363" w:rsidRPr="00C00540" w:rsidRDefault="001E1363">
      <w:pPr>
        <w:rPr>
          <w:rFonts w:ascii="Times New Roman" w:hAnsi="Times New Roman" w:cs="Times New Roman"/>
          <w:sz w:val="28"/>
          <w:szCs w:val="28"/>
        </w:rPr>
      </w:pPr>
    </w:p>
    <w:sectPr w:rsidR="001E1363" w:rsidRPr="00C0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160"/>
    <w:multiLevelType w:val="multilevel"/>
    <w:tmpl w:val="F14232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09"/>
    <w:rsid w:val="00062EFC"/>
    <w:rsid w:val="001E1363"/>
    <w:rsid w:val="00280B3F"/>
    <w:rsid w:val="007B0609"/>
    <w:rsid w:val="00C0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4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locked/>
    <w:rsid w:val="00C00540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0054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005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0540"/>
    <w:pPr>
      <w:shd w:val="clear" w:color="auto" w:fill="FFFFFF"/>
      <w:spacing w:before="1680" w:after="1320"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Exact">
    <w:name w:val="Основной текст (3) Exact"/>
    <w:basedOn w:val="a0"/>
    <w:rsid w:val="00C00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Exact0">
    <w:name w:val="Основной текст (3) + Не полужирный Exact"/>
    <w:basedOn w:val="3"/>
    <w:rsid w:val="00C00540"/>
    <w:rPr>
      <w:rFonts w:ascii="Times New Roman" w:eastAsia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basedOn w:val="a0"/>
    <w:rsid w:val="00C00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C005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4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locked/>
    <w:rsid w:val="00C00540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0054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C005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0540"/>
    <w:pPr>
      <w:shd w:val="clear" w:color="auto" w:fill="FFFFFF"/>
      <w:spacing w:before="1680" w:after="1320"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Exact">
    <w:name w:val="Основной текст (3) Exact"/>
    <w:basedOn w:val="a0"/>
    <w:rsid w:val="00C00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Exact0">
    <w:name w:val="Основной текст (3) + Не полужирный Exact"/>
    <w:basedOn w:val="3"/>
    <w:rsid w:val="00C00540"/>
    <w:rPr>
      <w:rFonts w:ascii="Times New Roman" w:eastAsia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basedOn w:val="a0"/>
    <w:rsid w:val="00C00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C005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Сергеева ОА</cp:lastModifiedBy>
  <cp:revision>2</cp:revision>
  <dcterms:created xsi:type="dcterms:W3CDTF">2017-05-18T09:03:00Z</dcterms:created>
  <dcterms:modified xsi:type="dcterms:W3CDTF">2017-05-18T09:03:00Z</dcterms:modified>
</cp:coreProperties>
</file>