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27" w:rsidRPr="0026535C" w:rsidRDefault="00FA1E27" w:rsidP="00FA1E27">
      <w:pPr>
        <w:autoSpaceDE w:val="0"/>
        <w:autoSpaceDN w:val="0"/>
        <w:adjustRightInd w:val="0"/>
        <w:spacing w:after="0" w:line="240" w:lineRule="auto"/>
        <w:jc w:val="center"/>
        <w:outlineLvl w:val="0"/>
        <w:rPr>
          <w:rFonts w:ascii="Times New Roman" w:hAnsi="Times New Roman" w:cs="Times New Roman"/>
          <w:bCs/>
          <w:color w:val="26282F"/>
          <w:sz w:val="28"/>
          <w:szCs w:val="28"/>
        </w:rPr>
      </w:pPr>
      <w:r w:rsidRPr="0026535C">
        <w:rPr>
          <w:rFonts w:ascii="Times New Roman" w:hAnsi="Times New Roman" w:cs="Times New Roman"/>
          <w:bCs/>
          <w:color w:val="26282F"/>
          <w:sz w:val="28"/>
          <w:szCs w:val="28"/>
        </w:rPr>
        <w:t>АДМИНИСТРАЦИЯ</w:t>
      </w:r>
    </w:p>
    <w:p w:rsidR="00FA1E27" w:rsidRPr="0026535C" w:rsidRDefault="00FA1E27" w:rsidP="00FA1E27">
      <w:pPr>
        <w:autoSpaceDE w:val="0"/>
        <w:autoSpaceDN w:val="0"/>
        <w:adjustRightInd w:val="0"/>
        <w:spacing w:after="0" w:line="240" w:lineRule="auto"/>
        <w:jc w:val="center"/>
        <w:outlineLvl w:val="0"/>
        <w:rPr>
          <w:rFonts w:ascii="Times New Roman" w:hAnsi="Times New Roman" w:cs="Times New Roman"/>
          <w:bCs/>
          <w:color w:val="26282F"/>
          <w:sz w:val="28"/>
          <w:szCs w:val="28"/>
        </w:rPr>
      </w:pPr>
      <w:r w:rsidRPr="0026535C">
        <w:rPr>
          <w:rFonts w:ascii="Times New Roman" w:hAnsi="Times New Roman" w:cs="Times New Roman"/>
          <w:bCs/>
          <w:color w:val="26282F"/>
          <w:sz w:val="28"/>
          <w:szCs w:val="28"/>
        </w:rPr>
        <w:t>ГОРОДА ОБИ</w:t>
      </w:r>
      <w:r w:rsidRPr="0026535C">
        <w:rPr>
          <w:rFonts w:ascii="Times New Roman" w:hAnsi="Times New Roman" w:cs="Times New Roman"/>
          <w:bCs/>
          <w:color w:val="26282F"/>
          <w:sz w:val="28"/>
          <w:szCs w:val="28"/>
        </w:rPr>
        <w:br/>
        <w:t>НОВОСИБИРСКОЙ ОБЛАСТИ</w:t>
      </w:r>
    </w:p>
    <w:p w:rsidR="00FA1E27" w:rsidRPr="0042332B"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FA1E27" w:rsidRPr="0026535C"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36"/>
          <w:szCs w:val="36"/>
        </w:rPr>
      </w:pPr>
      <w:r w:rsidRPr="0026535C">
        <w:rPr>
          <w:rFonts w:ascii="Times New Roman" w:hAnsi="Times New Roman" w:cs="Times New Roman"/>
          <w:b/>
          <w:bCs/>
          <w:color w:val="26282F"/>
          <w:sz w:val="36"/>
          <w:szCs w:val="36"/>
        </w:rPr>
        <w:t>ПОСТАНОВЛЕНИЕ</w:t>
      </w:r>
    </w:p>
    <w:p w:rsidR="00FA1E27" w:rsidRPr="0026535C" w:rsidRDefault="0026535C" w:rsidP="00FA1E27">
      <w:pPr>
        <w:autoSpaceDE w:val="0"/>
        <w:autoSpaceDN w:val="0"/>
        <w:adjustRightInd w:val="0"/>
        <w:spacing w:before="108" w:after="108" w:line="240" w:lineRule="auto"/>
        <w:jc w:val="both"/>
        <w:outlineLvl w:val="0"/>
        <w:rPr>
          <w:rFonts w:ascii="Times New Roman" w:hAnsi="Times New Roman" w:cs="Times New Roman"/>
          <w:bCs/>
          <w:color w:val="26282F"/>
          <w:sz w:val="28"/>
          <w:szCs w:val="28"/>
        </w:rPr>
      </w:pPr>
      <w:r w:rsidRPr="0026535C">
        <w:rPr>
          <w:rFonts w:ascii="Times New Roman" w:hAnsi="Times New Roman" w:cs="Times New Roman"/>
          <w:bCs/>
          <w:color w:val="26282F"/>
          <w:sz w:val="28"/>
          <w:szCs w:val="28"/>
        </w:rPr>
        <w:t>30.05.2017 г.</w:t>
      </w:r>
      <w:r w:rsidR="00FA1E27" w:rsidRPr="0026535C">
        <w:rPr>
          <w:rFonts w:ascii="Times New Roman" w:hAnsi="Times New Roman" w:cs="Times New Roman"/>
          <w:bCs/>
          <w:color w:val="26282F"/>
          <w:sz w:val="28"/>
          <w:szCs w:val="28"/>
        </w:rPr>
        <w:t xml:space="preserve">                                             </w:t>
      </w:r>
      <w:r w:rsidRPr="0026535C">
        <w:rPr>
          <w:rFonts w:ascii="Times New Roman" w:hAnsi="Times New Roman" w:cs="Times New Roman"/>
          <w:bCs/>
          <w:color w:val="26282F"/>
          <w:sz w:val="28"/>
          <w:szCs w:val="28"/>
        </w:rPr>
        <w:t xml:space="preserve">                                     </w:t>
      </w:r>
      <w:r w:rsidR="00FA1E27" w:rsidRPr="0026535C">
        <w:rPr>
          <w:rFonts w:ascii="Times New Roman" w:hAnsi="Times New Roman" w:cs="Times New Roman"/>
          <w:bCs/>
          <w:color w:val="26282F"/>
          <w:sz w:val="28"/>
          <w:szCs w:val="28"/>
        </w:rPr>
        <w:t>№</w:t>
      </w:r>
      <w:r w:rsidRPr="0026535C">
        <w:rPr>
          <w:rFonts w:ascii="Times New Roman" w:hAnsi="Times New Roman" w:cs="Times New Roman"/>
          <w:bCs/>
          <w:color w:val="26282F"/>
          <w:sz w:val="28"/>
          <w:szCs w:val="28"/>
        </w:rPr>
        <w:t xml:space="preserve"> 609</w:t>
      </w:r>
      <w:r w:rsidR="00FA1E27" w:rsidRPr="0026535C">
        <w:rPr>
          <w:rFonts w:ascii="Times New Roman" w:hAnsi="Times New Roman" w:cs="Times New Roman"/>
          <w:bCs/>
          <w:color w:val="26282F"/>
          <w:sz w:val="28"/>
          <w:szCs w:val="28"/>
        </w:rPr>
        <w:t xml:space="preserve"> </w:t>
      </w:r>
    </w:p>
    <w:p w:rsidR="00FA1E27" w:rsidRDefault="00FA1E27" w:rsidP="00FA1E27">
      <w:pPr>
        <w:autoSpaceDE w:val="0"/>
        <w:autoSpaceDN w:val="0"/>
        <w:adjustRightInd w:val="0"/>
        <w:spacing w:before="108" w:after="108" w:line="240" w:lineRule="auto"/>
        <w:jc w:val="both"/>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                      </w:t>
      </w:r>
    </w:p>
    <w:p w:rsidR="00FA1E27" w:rsidRPr="0026535C" w:rsidRDefault="00FA1E27" w:rsidP="00FA1E27">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r w:rsidRPr="0026535C">
        <w:rPr>
          <w:rFonts w:ascii="Times New Roman" w:hAnsi="Times New Roman" w:cs="Times New Roman"/>
          <w:bCs/>
          <w:color w:val="26282F"/>
          <w:sz w:val="28"/>
          <w:szCs w:val="28"/>
        </w:rPr>
        <w:t>О Порядке осуществления органом внутреннего муниципального финансового контроля города Оби Новосибирской области контроля в сфере закупок товаров, работ, услуг для обеспечения муниципальных нужд</w:t>
      </w:r>
    </w:p>
    <w:p w:rsidR="00FA1E27" w:rsidRPr="00FA1E27" w:rsidRDefault="00FA1E27" w:rsidP="00FA1E27">
      <w:pPr>
        <w:autoSpaceDE w:val="0"/>
        <w:autoSpaceDN w:val="0"/>
        <w:adjustRightInd w:val="0"/>
        <w:spacing w:after="0" w:line="240" w:lineRule="auto"/>
        <w:jc w:val="both"/>
        <w:rPr>
          <w:rFonts w:ascii="Times New Roman" w:hAnsi="Times New Roman" w:cs="Times New Roman"/>
          <w:sz w:val="28"/>
          <w:szCs w:val="28"/>
        </w:rPr>
      </w:pPr>
    </w:p>
    <w:p w:rsidR="000C7DBA"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 xml:space="preserve">В соответствии с </w:t>
      </w:r>
      <w:r w:rsidR="000C7DBA" w:rsidRPr="000C7DBA">
        <w:rPr>
          <w:rFonts w:ascii="Times New Roman" w:hAnsi="Times New Roman" w:cs="Times New Roman"/>
          <w:sz w:val="28"/>
          <w:szCs w:val="28"/>
        </w:rPr>
        <w:t xml:space="preserve">пунктом 3 части 1, </w:t>
      </w:r>
      <w:hyperlink r:id="rId6" w:history="1">
        <w:r w:rsidRPr="00FA1E27">
          <w:rPr>
            <w:rFonts w:ascii="Times New Roman" w:hAnsi="Times New Roman" w:cs="Times New Roman"/>
            <w:sz w:val="28"/>
            <w:szCs w:val="28"/>
          </w:rPr>
          <w:t>частью 11 статьи 99</w:t>
        </w:r>
      </w:hyperlink>
      <w:r w:rsidRPr="00FA1E27">
        <w:rPr>
          <w:rFonts w:ascii="Times New Roman" w:hAnsi="Times New Roman" w:cs="Times New Roman"/>
          <w:sz w:val="28"/>
          <w:szCs w:val="28"/>
        </w:rPr>
        <w:t xml:space="preserve"> Федеральног</w:t>
      </w:r>
      <w:r w:rsidR="0042332B">
        <w:rPr>
          <w:rFonts w:ascii="Times New Roman" w:hAnsi="Times New Roman" w:cs="Times New Roman"/>
          <w:sz w:val="28"/>
          <w:szCs w:val="28"/>
        </w:rPr>
        <w:t>о закона от 05.04.2013 №</w:t>
      </w:r>
      <w:r w:rsidR="000C7DBA">
        <w:rPr>
          <w:rFonts w:ascii="Times New Roman" w:hAnsi="Times New Roman" w:cs="Times New Roman"/>
          <w:sz w:val="28"/>
          <w:szCs w:val="28"/>
        </w:rPr>
        <w:t> 44-ФЗ «</w:t>
      </w:r>
      <w:r w:rsidRPr="00FA1E27">
        <w:rPr>
          <w:rFonts w:ascii="Times New Roman" w:hAnsi="Times New Roman" w:cs="Times New Roman"/>
          <w:sz w:val="28"/>
          <w:szCs w:val="28"/>
        </w:rPr>
        <w:t>О контрактной системе в сфере закупок товаров, работ, услуг для обеспечения госуд</w:t>
      </w:r>
      <w:r w:rsidR="000C7DBA">
        <w:rPr>
          <w:rFonts w:ascii="Times New Roman" w:hAnsi="Times New Roman" w:cs="Times New Roman"/>
          <w:sz w:val="28"/>
          <w:szCs w:val="28"/>
        </w:rPr>
        <w:t>арственных и муниципальных нужд», статьей 269.2. Бюджетного кодекса Российской Федерации</w:t>
      </w:r>
    </w:p>
    <w:p w:rsidR="000C7DBA" w:rsidRDefault="000C7DBA" w:rsidP="00FA1E27">
      <w:pPr>
        <w:autoSpaceDE w:val="0"/>
        <w:autoSpaceDN w:val="0"/>
        <w:adjustRightInd w:val="0"/>
        <w:spacing w:after="0" w:line="240" w:lineRule="auto"/>
        <w:ind w:firstLine="720"/>
        <w:jc w:val="both"/>
        <w:rPr>
          <w:rFonts w:ascii="Times New Roman" w:hAnsi="Times New Roman" w:cs="Times New Roman"/>
          <w:sz w:val="28"/>
          <w:szCs w:val="28"/>
        </w:rPr>
      </w:pPr>
    </w:p>
    <w:p w:rsidR="000C7DBA" w:rsidRPr="00FA1E27" w:rsidRDefault="000C7DBA" w:rsidP="0026535C">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ПОСТАНОВЛЯЮ</w:t>
      </w:r>
      <w:r w:rsidR="00FA1E27" w:rsidRPr="00FA1E27">
        <w:rPr>
          <w:rFonts w:ascii="Times New Roman" w:hAnsi="Times New Roman" w:cs="Times New Roman"/>
          <w:sz w:val="28"/>
          <w:szCs w:val="28"/>
        </w:rPr>
        <w:t>:</w:t>
      </w:r>
    </w:p>
    <w:p w:rsidR="00FA1E27" w:rsidRPr="000C7DBA" w:rsidRDefault="000C7DBA" w:rsidP="000C7DBA">
      <w:pPr>
        <w:autoSpaceDE w:val="0"/>
        <w:autoSpaceDN w:val="0"/>
        <w:adjustRightInd w:val="0"/>
        <w:spacing w:after="0" w:line="240" w:lineRule="auto"/>
        <w:ind w:firstLine="720"/>
        <w:jc w:val="both"/>
        <w:rPr>
          <w:rFonts w:ascii="Times New Roman" w:hAnsi="Times New Roman" w:cs="Times New Roman"/>
          <w:sz w:val="28"/>
          <w:szCs w:val="28"/>
        </w:rPr>
      </w:pPr>
      <w:bookmarkStart w:id="0" w:name="sub_1061"/>
      <w:r w:rsidRPr="000C7DBA">
        <w:rPr>
          <w:rFonts w:ascii="Times New Roman" w:hAnsi="Times New Roman" w:cs="Times New Roman"/>
          <w:sz w:val="28"/>
          <w:szCs w:val="28"/>
        </w:rPr>
        <w:t>1.</w:t>
      </w:r>
      <w:r>
        <w:rPr>
          <w:rFonts w:ascii="Times New Roman" w:hAnsi="Times New Roman" w:cs="Times New Roman"/>
          <w:sz w:val="28"/>
          <w:szCs w:val="28"/>
        </w:rPr>
        <w:t xml:space="preserve"> </w:t>
      </w:r>
      <w:r w:rsidR="00FA1E27" w:rsidRPr="000C7DBA">
        <w:rPr>
          <w:rFonts w:ascii="Times New Roman" w:hAnsi="Times New Roman" w:cs="Times New Roman"/>
          <w:sz w:val="28"/>
          <w:szCs w:val="28"/>
        </w:rPr>
        <w:t>Установить Порядок осуществления органом внутреннего муниципального финансов</w:t>
      </w:r>
      <w:r w:rsidRPr="000C7DBA">
        <w:rPr>
          <w:rFonts w:ascii="Times New Roman" w:hAnsi="Times New Roman" w:cs="Times New Roman"/>
          <w:sz w:val="28"/>
          <w:szCs w:val="28"/>
        </w:rPr>
        <w:t>ого контроля города Оби Новосибирской области</w:t>
      </w:r>
      <w:r w:rsidR="00FA1E27" w:rsidRPr="000C7DBA">
        <w:rPr>
          <w:rFonts w:ascii="Times New Roman" w:hAnsi="Times New Roman" w:cs="Times New Roman"/>
          <w:sz w:val="28"/>
          <w:szCs w:val="28"/>
        </w:rPr>
        <w:t xml:space="preserve"> контроля в сфере закупок товаров, работ, услуг для обеспечения муниципальных нужд (</w:t>
      </w:r>
      <w:hyperlink w:anchor="sub_1000" w:history="1">
        <w:r w:rsidR="00FA1E27" w:rsidRPr="000C7DBA">
          <w:rPr>
            <w:rFonts w:ascii="Times New Roman" w:hAnsi="Times New Roman" w:cs="Times New Roman"/>
            <w:sz w:val="28"/>
            <w:szCs w:val="28"/>
          </w:rPr>
          <w:t>приложение</w:t>
        </w:r>
      </w:hyperlink>
      <w:r w:rsidR="00FA1E27" w:rsidRPr="000C7DBA">
        <w:rPr>
          <w:rFonts w:ascii="Times New Roman" w:hAnsi="Times New Roman" w:cs="Times New Roman"/>
          <w:sz w:val="28"/>
          <w:szCs w:val="28"/>
        </w:rPr>
        <w:t>).</w:t>
      </w:r>
    </w:p>
    <w:p w:rsidR="00B8281C" w:rsidRDefault="000C7DBA" w:rsidP="00B23583">
      <w:pPr>
        <w:spacing w:after="0"/>
        <w:ind w:firstLine="720"/>
        <w:jc w:val="both"/>
        <w:rPr>
          <w:rFonts w:ascii="Times New Roman" w:hAnsi="Times New Roman" w:cs="Times New Roman"/>
          <w:sz w:val="28"/>
          <w:szCs w:val="28"/>
        </w:rPr>
      </w:pPr>
      <w:r w:rsidRPr="000C7DBA">
        <w:rPr>
          <w:rFonts w:ascii="Times New Roman" w:hAnsi="Times New Roman" w:cs="Times New Roman"/>
          <w:sz w:val="28"/>
          <w:szCs w:val="28"/>
        </w:rPr>
        <w:t xml:space="preserve">2. </w:t>
      </w:r>
      <w:r>
        <w:rPr>
          <w:rFonts w:ascii="Times New Roman" w:hAnsi="Times New Roman" w:cs="Times New Roman"/>
          <w:sz w:val="28"/>
          <w:szCs w:val="28"/>
        </w:rPr>
        <w:t>Признать утратившим</w:t>
      </w:r>
      <w:r w:rsidR="00B8281C">
        <w:rPr>
          <w:rFonts w:ascii="Times New Roman" w:hAnsi="Times New Roman" w:cs="Times New Roman"/>
          <w:sz w:val="28"/>
          <w:szCs w:val="28"/>
        </w:rPr>
        <w:t>и</w:t>
      </w:r>
      <w:r>
        <w:rPr>
          <w:rFonts w:ascii="Times New Roman" w:hAnsi="Times New Roman" w:cs="Times New Roman"/>
          <w:sz w:val="28"/>
          <w:szCs w:val="28"/>
        </w:rPr>
        <w:t xml:space="preserve"> силу</w:t>
      </w:r>
      <w:r w:rsidR="00B8281C" w:rsidRPr="00B8281C">
        <w:rPr>
          <w:rFonts w:ascii="Times New Roman" w:hAnsi="Times New Roman" w:cs="Times New Roman"/>
          <w:sz w:val="28"/>
          <w:szCs w:val="28"/>
        </w:rPr>
        <w:t>:</w:t>
      </w:r>
    </w:p>
    <w:p w:rsidR="000C7DBA" w:rsidRDefault="00B8281C" w:rsidP="00B2358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П</w:t>
      </w:r>
      <w:r w:rsidR="000C7DBA">
        <w:rPr>
          <w:rFonts w:ascii="Times New Roman" w:hAnsi="Times New Roman" w:cs="Times New Roman"/>
          <w:sz w:val="28"/>
          <w:szCs w:val="28"/>
        </w:rPr>
        <w:t>остановление администрации города Оби Новосибирской области от 18.03.2014 года № 290 «Об устан</w:t>
      </w:r>
      <w:r w:rsidR="00B23583">
        <w:rPr>
          <w:rFonts w:ascii="Times New Roman" w:hAnsi="Times New Roman" w:cs="Times New Roman"/>
          <w:sz w:val="28"/>
          <w:szCs w:val="28"/>
        </w:rPr>
        <w:t>ов</w:t>
      </w:r>
      <w:r w:rsidR="000C7DBA">
        <w:rPr>
          <w:rFonts w:ascii="Times New Roman" w:hAnsi="Times New Roman" w:cs="Times New Roman"/>
          <w:sz w:val="28"/>
          <w:szCs w:val="28"/>
        </w:rPr>
        <w:t xml:space="preserve">лении </w:t>
      </w:r>
      <w:r w:rsidR="00B23583">
        <w:rPr>
          <w:rFonts w:ascii="Times New Roman" w:hAnsi="Times New Roman" w:cs="Times New Roman"/>
          <w:sz w:val="28"/>
          <w:szCs w:val="28"/>
        </w:rPr>
        <w:t>порядка осуществления администрацией города Оби Новосибирской области полномочий по внутреннему муниципальному финансовому контролю и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и порядка осуществления ведомственного контроля за соблюдением законодательства Российской Федерации</w:t>
      </w:r>
      <w:proofErr w:type="gramEnd"/>
      <w:r w:rsidR="00B23583">
        <w:rPr>
          <w:rFonts w:ascii="Times New Roman" w:hAnsi="Times New Roman" w:cs="Times New Roman"/>
          <w:sz w:val="28"/>
          <w:szCs w:val="28"/>
        </w:rPr>
        <w:t xml:space="preserve"> и иных нормативных правовых актов о контрактной системе в сфере закупок муниципальными органами в отношении подведомственных им заказчиков».</w:t>
      </w:r>
    </w:p>
    <w:p w:rsidR="00B8281C" w:rsidRPr="000C7DBA" w:rsidRDefault="00B8281C" w:rsidP="00B8281C">
      <w:pPr>
        <w:spacing w:after="0"/>
        <w:ind w:firstLine="720"/>
        <w:jc w:val="both"/>
        <w:rPr>
          <w:rFonts w:ascii="Times New Roman" w:hAnsi="Times New Roman" w:cs="Times New Roman"/>
          <w:sz w:val="28"/>
          <w:szCs w:val="28"/>
        </w:rPr>
      </w:pPr>
      <w:r>
        <w:rPr>
          <w:rFonts w:ascii="Times New Roman" w:hAnsi="Times New Roman" w:cs="Times New Roman"/>
          <w:sz w:val="28"/>
          <w:szCs w:val="28"/>
        </w:rPr>
        <w:t>2.2. Постановление администрации города Оби Новосибирской области от 07.04.2014 года № 380 «О внесении изменений в постановление администрации от 18.03.2014 № 290».</w:t>
      </w:r>
    </w:p>
    <w:p w:rsidR="000C7DBA" w:rsidRDefault="00B23583" w:rsidP="00B23583">
      <w:pPr>
        <w:autoSpaceDE w:val="0"/>
        <w:autoSpaceDN w:val="0"/>
        <w:adjustRightInd w:val="0"/>
        <w:spacing w:after="0" w:line="240" w:lineRule="auto"/>
        <w:ind w:firstLine="720"/>
        <w:jc w:val="both"/>
        <w:rPr>
          <w:rFonts w:ascii="Times New Roman" w:hAnsi="Times New Roman" w:cs="Times New Roman"/>
          <w:sz w:val="28"/>
          <w:szCs w:val="28"/>
        </w:rPr>
      </w:pPr>
      <w:bookmarkStart w:id="1" w:name="sub_1063"/>
      <w:bookmarkEnd w:id="0"/>
      <w:r>
        <w:rPr>
          <w:rFonts w:ascii="Times New Roman" w:hAnsi="Times New Roman" w:cs="Times New Roman"/>
          <w:sz w:val="28"/>
          <w:szCs w:val="28"/>
        </w:rPr>
        <w:t>3</w:t>
      </w:r>
      <w:r w:rsidR="000C7DBA">
        <w:rPr>
          <w:rFonts w:ascii="Times New Roman" w:hAnsi="Times New Roman" w:cs="Times New Roman"/>
          <w:sz w:val="28"/>
          <w:szCs w:val="28"/>
        </w:rPr>
        <w:t>. Отделу по взаимодействию с общественностью обеспечить опубликование настоящего постановления в установленном порядке.</w:t>
      </w:r>
    </w:p>
    <w:bookmarkEnd w:id="1"/>
    <w:p w:rsidR="000C7DBA" w:rsidRDefault="00B23583" w:rsidP="00B2358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FA1E27" w:rsidRPr="00FA1E27">
        <w:rPr>
          <w:rFonts w:ascii="Times New Roman" w:hAnsi="Times New Roman" w:cs="Times New Roman"/>
          <w:sz w:val="28"/>
          <w:szCs w:val="28"/>
        </w:rPr>
        <w:t xml:space="preserve">. </w:t>
      </w:r>
      <w:proofErr w:type="gramStart"/>
      <w:r w:rsidR="00FA1E27" w:rsidRPr="00FA1E27">
        <w:rPr>
          <w:rFonts w:ascii="Times New Roman" w:hAnsi="Times New Roman" w:cs="Times New Roman"/>
          <w:sz w:val="28"/>
          <w:szCs w:val="28"/>
        </w:rPr>
        <w:t>Контроль за</w:t>
      </w:r>
      <w:proofErr w:type="gramEnd"/>
      <w:r w:rsidR="00FA1E27" w:rsidRPr="00FA1E27">
        <w:rPr>
          <w:rFonts w:ascii="Times New Roman" w:hAnsi="Times New Roman" w:cs="Times New Roman"/>
          <w:sz w:val="28"/>
          <w:szCs w:val="28"/>
        </w:rPr>
        <w:t xml:space="preserve"> исполнением </w:t>
      </w:r>
      <w:r w:rsidR="000C7DBA">
        <w:rPr>
          <w:rFonts w:ascii="Times New Roman" w:hAnsi="Times New Roman" w:cs="Times New Roman"/>
          <w:sz w:val="28"/>
          <w:szCs w:val="28"/>
        </w:rPr>
        <w:t xml:space="preserve">настоящего </w:t>
      </w:r>
      <w:r w:rsidR="00FA1E27" w:rsidRPr="00FA1E27">
        <w:rPr>
          <w:rFonts w:ascii="Times New Roman" w:hAnsi="Times New Roman" w:cs="Times New Roman"/>
          <w:sz w:val="28"/>
          <w:szCs w:val="28"/>
        </w:rPr>
        <w:t xml:space="preserve">постановления </w:t>
      </w:r>
      <w:r w:rsidR="000C7DBA">
        <w:rPr>
          <w:rFonts w:ascii="Times New Roman" w:hAnsi="Times New Roman" w:cs="Times New Roman"/>
          <w:sz w:val="28"/>
          <w:szCs w:val="28"/>
        </w:rPr>
        <w:t>оставляю за собой.</w:t>
      </w:r>
    </w:p>
    <w:p w:rsid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0C7DBA" w:rsidRDefault="000C7DBA" w:rsidP="00B235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Оби</w:t>
      </w:r>
    </w:p>
    <w:p w:rsidR="000C7DBA" w:rsidRDefault="000C7DBA" w:rsidP="00B235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sidR="00B23583">
        <w:rPr>
          <w:rFonts w:ascii="Times New Roman" w:hAnsi="Times New Roman" w:cs="Times New Roman"/>
          <w:sz w:val="28"/>
          <w:szCs w:val="28"/>
        </w:rPr>
        <w:t xml:space="preserve">   </w:t>
      </w:r>
      <w:r w:rsidR="0026535C">
        <w:rPr>
          <w:rFonts w:ascii="Times New Roman" w:hAnsi="Times New Roman" w:cs="Times New Roman"/>
          <w:sz w:val="28"/>
          <w:szCs w:val="28"/>
        </w:rPr>
        <w:t xml:space="preserve">                                    </w:t>
      </w:r>
      <w:r w:rsidR="00B23583">
        <w:rPr>
          <w:rFonts w:ascii="Times New Roman" w:hAnsi="Times New Roman" w:cs="Times New Roman"/>
          <w:sz w:val="28"/>
          <w:szCs w:val="28"/>
        </w:rPr>
        <w:t xml:space="preserve"> А.А. </w:t>
      </w:r>
      <w:proofErr w:type="spellStart"/>
      <w:r w:rsidR="00B23583">
        <w:rPr>
          <w:rFonts w:ascii="Times New Roman" w:hAnsi="Times New Roman" w:cs="Times New Roman"/>
          <w:sz w:val="28"/>
          <w:szCs w:val="28"/>
        </w:rPr>
        <w:t>Мозжерин</w:t>
      </w:r>
      <w:proofErr w:type="spellEnd"/>
    </w:p>
    <w:p w:rsidR="000C7DBA" w:rsidRPr="00FA1E27" w:rsidRDefault="000C7DBA" w:rsidP="00FA1E27">
      <w:pPr>
        <w:autoSpaceDE w:val="0"/>
        <w:autoSpaceDN w:val="0"/>
        <w:adjustRightInd w:val="0"/>
        <w:spacing w:after="0" w:line="240" w:lineRule="auto"/>
        <w:ind w:firstLine="720"/>
        <w:jc w:val="both"/>
        <w:rPr>
          <w:rFonts w:ascii="Times New Roman" w:hAnsi="Times New Roman" w:cs="Times New Roman"/>
          <w:sz w:val="28"/>
          <w:szCs w:val="28"/>
        </w:rPr>
      </w:pPr>
    </w:p>
    <w:p w:rsidR="00B23583" w:rsidRDefault="00FA1E27" w:rsidP="00FA1E27">
      <w:pPr>
        <w:autoSpaceDE w:val="0"/>
        <w:autoSpaceDN w:val="0"/>
        <w:adjustRightInd w:val="0"/>
        <w:spacing w:after="0" w:line="240" w:lineRule="auto"/>
        <w:ind w:firstLine="698"/>
        <w:jc w:val="right"/>
        <w:rPr>
          <w:rFonts w:ascii="Times New Roman" w:hAnsi="Times New Roman" w:cs="Times New Roman"/>
          <w:b/>
          <w:bCs/>
          <w:sz w:val="28"/>
          <w:szCs w:val="28"/>
        </w:rPr>
      </w:pPr>
      <w:bookmarkStart w:id="2" w:name="sub_1000"/>
      <w:r w:rsidRPr="00FA1E27">
        <w:rPr>
          <w:rFonts w:ascii="Times New Roman" w:hAnsi="Times New Roman" w:cs="Times New Roman"/>
          <w:b/>
          <w:bCs/>
          <w:color w:val="26282F"/>
          <w:sz w:val="28"/>
          <w:szCs w:val="28"/>
        </w:rPr>
        <w:t>Приложение</w:t>
      </w:r>
      <w:r w:rsidRPr="00FA1E27">
        <w:rPr>
          <w:rFonts w:ascii="Times New Roman" w:hAnsi="Times New Roman" w:cs="Times New Roman"/>
          <w:b/>
          <w:bCs/>
          <w:color w:val="26282F"/>
          <w:sz w:val="28"/>
          <w:szCs w:val="28"/>
        </w:rPr>
        <w:br/>
      </w:r>
      <w:r w:rsidRPr="00FA1E27">
        <w:rPr>
          <w:rFonts w:ascii="Times New Roman" w:hAnsi="Times New Roman" w:cs="Times New Roman"/>
          <w:b/>
          <w:bCs/>
          <w:sz w:val="28"/>
          <w:szCs w:val="28"/>
        </w:rPr>
        <w:t xml:space="preserve">к </w:t>
      </w:r>
      <w:hyperlink w:anchor="sub_0" w:history="1">
        <w:r w:rsidRPr="00FA1E27">
          <w:rPr>
            <w:rFonts w:ascii="Times New Roman" w:hAnsi="Times New Roman" w:cs="Times New Roman"/>
            <w:sz w:val="28"/>
            <w:szCs w:val="28"/>
          </w:rPr>
          <w:t xml:space="preserve">постановлению </w:t>
        </w:r>
      </w:hyperlink>
      <w:r w:rsidR="00B23583">
        <w:rPr>
          <w:rFonts w:ascii="Times New Roman" w:hAnsi="Times New Roman" w:cs="Times New Roman"/>
          <w:b/>
          <w:bCs/>
          <w:sz w:val="28"/>
          <w:szCs w:val="28"/>
        </w:rPr>
        <w:t>администрации</w:t>
      </w:r>
    </w:p>
    <w:p w:rsidR="00B23583" w:rsidRDefault="00B23583" w:rsidP="00FA1E27">
      <w:pPr>
        <w:autoSpaceDE w:val="0"/>
        <w:autoSpaceDN w:val="0"/>
        <w:adjustRightInd w:val="0"/>
        <w:spacing w:after="0" w:line="240" w:lineRule="auto"/>
        <w:ind w:firstLine="698"/>
        <w:jc w:val="right"/>
        <w:rPr>
          <w:rFonts w:ascii="Times New Roman" w:hAnsi="Times New Roman" w:cs="Times New Roman"/>
          <w:b/>
          <w:bCs/>
          <w:sz w:val="28"/>
          <w:szCs w:val="28"/>
        </w:rPr>
      </w:pPr>
      <w:r w:rsidRPr="00FA1E27">
        <w:rPr>
          <w:rFonts w:ascii="Times New Roman" w:hAnsi="Times New Roman" w:cs="Times New Roman"/>
          <w:b/>
          <w:bCs/>
          <w:sz w:val="28"/>
          <w:szCs w:val="28"/>
        </w:rPr>
        <w:t xml:space="preserve"> </w:t>
      </w:r>
      <w:r>
        <w:rPr>
          <w:rFonts w:ascii="Times New Roman" w:hAnsi="Times New Roman" w:cs="Times New Roman"/>
          <w:b/>
          <w:bCs/>
          <w:sz w:val="28"/>
          <w:szCs w:val="28"/>
        </w:rPr>
        <w:t>г</w:t>
      </w:r>
      <w:r w:rsidR="00FA1E27" w:rsidRPr="00FA1E27">
        <w:rPr>
          <w:rFonts w:ascii="Times New Roman" w:hAnsi="Times New Roman" w:cs="Times New Roman"/>
          <w:b/>
          <w:bCs/>
          <w:sz w:val="28"/>
          <w:szCs w:val="28"/>
        </w:rPr>
        <w:t>орода</w:t>
      </w:r>
      <w:r>
        <w:rPr>
          <w:rFonts w:ascii="Times New Roman" w:hAnsi="Times New Roman" w:cs="Times New Roman"/>
          <w:b/>
          <w:bCs/>
          <w:sz w:val="28"/>
          <w:szCs w:val="28"/>
        </w:rPr>
        <w:t xml:space="preserve"> Оби</w:t>
      </w:r>
    </w:p>
    <w:p w:rsidR="00B23583" w:rsidRDefault="00B23583" w:rsidP="00FA1E27">
      <w:pPr>
        <w:autoSpaceDE w:val="0"/>
        <w:autoSpaceDN w:val="0"/>
        <w:adjustRightInd w:val="0"/>
        <w:spacing w:after="0" w:line="240" w:lineRule="auto"/>
        <w:ind w:firstLine="698"/>
        <w:jc w:val="right"/>
        <w:rPr>
          <w:rFonts w:ascii="Times New Roman" w:hAnsi="Times New Roman" w:cs="Times New Roman"/>
          <w:b/>
          <w:bCs/>
          <w:sz w:val="28"/>
          <w:szCs w:val="28"/>
        </w:rPr>
      </w:pPr>
      <w:r>
        <w:rPr>
          <w:rFonts w:ascii="Times New Roman" w:hAnsi="Times New Roman" w:cs="Times New Roman"/>
          <w:b/>
          <w:bCs/>
          <w:sz w:val="28"/>
          <w:szCs w:val="28"/>
        </w:rPr>
        <w:t>Новосибирской области</w:t>
      </w:r>
    </w:p>
    <w:p w:rsidR="00FA1E27" w:rsidRPr="00FA1E27" w:rsidRDefault="00B23583" w:rsidP="00FA1E27">
      <w:pPr>
        <w:autoSpaceDE w:val="0"/>
        <w:autoSpaceDN w:val="0"/>
        <w:adjustRightInd w:val="0"/>
        <w:spacing w:after="0" w:line="240" w:lineRule="auto"/>
        <w:ind w:firstLine="698"/>
        <w:jc w:val="right"/>
        <w:rPr>
          <w:rFonts w:ascii="Times New Roman" w:hAnsi="Times New Roman" w:cs="Times New Roman"/>
          <w:sz w:val="28"/>
          <w:szCs w:val="28"/>
        </w:rPr>
      </w:pPr>
      <w:r>
        <w:rPr>
          <w:rFonts w:ascii="Times New Roman" w:hAnsi="Times New Roman" w:cs="Times New Roman"/>
          <w:b/>
          <w:bCs/>
          <w:sz w:val="28"/>
          <w:szCs w:val="28"/>
        </w:rPr>
        <w:t xml:space="preserve">от </w:t>
      </w:r>
      <w:r w:rsidR="0026535C">
        <w:rPr>
          <w:rFonts w:ascii="Times New Roman" w:hAnsi="Times New Roman" w:cs="Times New Roman"/>
          <w:b/>
          <w:bCs/>
          <w:sz w:val="28"/>
          <w:szCs w:val="28"/>
        </w:rPr>
        <w:t>30.05.2017 г.</w:t>
      </w:r>
      <w:r>
        <w:rPr>
          <w:rFonts w:ascii="Times New Roman" w:hAnsi="Times New Roman" w:cs="Times New Roman"/>
          <w:b/>
          <w:bCs/>
          <w:sz w:val="28"/>
          <w:szCs w:val="28"/>
        </w:rPr>
        <w:t xml:space="preserve"> № </w:t>
      </w:r>
      <w:r w:rsidR="0026535C">
        <w:rPr>
          <w:rFonts w:ascii="Times New Roman" w:hAnsi="Times New Roman" w:cs="Times New Roman"/>
          <w:b/>
          <w:bCs/>
          <w:sz w:val="28"/>
          <w:szCs w:val="28"/>
        </w:rPr>
        <w:t>609</w:t>
      </w:r>
      <w:bookmarkStart w:id="3" w:name="_GoBack"/>
      <w:bookmarkEnd w:id="3"/>
    </w:p>
    <w:bookmarkEnd w:id="2"/>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FA1E27">
        <w:rPr>
          <w:rFonts w:ascii="Times New Roman" w:hAnsi="Times New Roman" w:cs="Times New Roman"/>
          <w:b/>
          <w:bCs/>
          <w:color w:val="26282F"/>
          <w:sz w:val="28"/>
          <w:szCs w:val="28"/>
        </w:rPr>
        <w:t>Порядок</w:t>
      </w:r>
      <w:r w:rsidRPr="00FA1E27">
        <w:rPr>
          <w:rFonts w:ascii="Times New Roman" w:hAnsi="Times New Roman" w:cs="Times New Roman"/>
          <w:b/>
          <w:bCs/>
          <w:color w:val="26282F"/>
          <w:sz w:val="28"/>
          <w:szCs w:val="28"/>
        </w:rPr>
        <w:br/>
        <w:t>осуществления органом внутреннего муниципального финансов</w:t>
      </w:r>
      <w:r w:rsidR="00B23583">
        <w:rPr>
          <w:rFonts w:ascii="Times New Roman" w:hAnsi="Times New Roman" w:cs="Times New Roman"/>
          <w:b/>
          <w:bCs/>
          <w:color w:val="26282F"/>
          <w:sz w:val="28"/>
          <w:szCs w:val="28"/>
        </w:rPr>
        <w:t>ого контроля города Оби Новосибирской области</w:t>
      </w:r>
      <w:r w:rsidRPr="00FA1E27">
        <w:rPr>
          <w:rFonts w:ascii="Times New Roman" w:hAnsi="Times New Roman" w:cs="Times New Roman"/>
          <w:b/>
          <w:bCs/>
          <w:color w:val="26282F"/>
          <w:sz w:val="28"/>
          <w:szCs w:val="28"/>
        </w:rPr>
        <w:t xml:space="preserve"> контроля в сфере закупок товаров, работ, услуг для обеспечения муниципальных нужд</w:t>
      </w:r>
    </w:p>
    <w:p w:rsidR="00B23583" w:rsidRPr="00FA1E27" w:rsidRDefault="00B23583"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4" w:name="sub_1010"/>
      <w:r w:rsidRPr="00FA1E27">
        <w:rPr>
          <w:rFonts w:ascii="Times New Roman" w:hAnsi="Times New Roman" w:cs="Times New Roman"/>
          <w:b/>
          <w:bCs/>
          <w:color w:val="26282F"/>
          <w:sz w:val="28"/>
          <w:szCs w:val="28"/>
        </w:rPr>
        <w:t>1. Общие положения</w:t>
      </w:r>
    </w:p>
    <w:bookmarkEnd w:id="4"/>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 xml:space="preserve">1.1. </w:t>
      </w:r>
      <w:proofErr w:type="gramStart"/>
      <w:r w:rsidRPr="00FA1E27">
        <w:rPr>
          <w:rFonts w:ascii="Times New Roman" w:hAnsi="Times New Roman" w:cs="Times New Roman"/>
          <w:sz w:val="28"/>
          <w:szCs w:val="28"/>
        </w:rPr>
        <w:t>Порядок осуществления органом внутреннего муниципального финансов</w:t>
      </w:r>
      <w:r w:rsidR="0097169D">
        <w:rPr>
          <w:rFonts w:ascii="Times New Roman" w:hAnsi="Times New Roman" w:cs="Times New Roman"/>
          <w:sz w:val="28"/>
          <w:szCs w:val="28"/>
        </w:rPr>
        <w:t>ого контроля города Оби Новосибирской области</w:t>
      </w:r>
      <w:r w:rsidRPr="00FA1E27">
        <w:rPr>
          <w:rFonts w:ascii="Times New Roman" w:hAnsi="Times New Roman" w:cs="Times New Roman"/>
          <w:sz w:val="28"/>
          <w:szCs w:val="28"/>
        </w:rPr>
        <w:t xml:space="preserve"> контроля в сфере осуществлением закупок товаров, работ, у</w:t>
      </w:r>
      <w:r w:rsidR="0097169D">
        <w:rPr>
          <w:rFonts w:ascii="Times New Roman" w:hAnsi="Times New Roman" w:cs="Times New Roman"/>
          <w:sz w:val="28"/>
          <w:szCs w:val="28"/>
        </w:rPr>
        <w:t xml:space="preserve">слуг для обеспечения </w:t>
      </w:r>
      <w:r w:rsidRPr="00FA1E27">
        <w:rPr>
          <w:rFonts w:ascii="Times New Roman" w:hAnsi="Times New Roman" w:cs="Times New Roman"/>
          <w:sz w:val="28"/>
          <w:szCs w:val="28"/>
        </w:rPr>
        <w:t xml:space="preserve"> муниципальных нужд (далее - Порядок) разработан в соответствии с </w:t>
      </w:r>
      <w:hyperlink r:id="rId7" w:history="1">
        <w:r w:rsidRPr="00FA1E27">
          <w:rPr>
            <w:rFonts w:ascii="Times New Roman" w:hAnsi="Times New Roman" w:cs="Times New Roman"/>
            <w:sz w:val="28"/>
            <w:szCs w:val="28"/>
          </w:rPr>
          <w:t>Федеральным законом</w:t>
        </w:r>
      </w:hyperlink>
      <w:r w:rsidR="0097169D">
        <w:rPr>
          <w:rFonts w:ascii="Times New Roman" w:hAnsi="Times New Roman" w:cs="Times New Roman"/>
          <w:sz w:val="28"/>
          <w:szCs w:val="28"/>
        </w:rPr>
        <w:t xml:space="preserve"> от 05.04.2013 № 44-ФЗ «</w:t>
      </w:r>
      <w:r w:rsidRPr="00FA1E27">
        <w:rPr>
          <w:rFonts w:ascii="Times New Roman" w:hAnsi="Times New Roman" w:cs="Times New Roman"/>
          <w:sz w:val="28"/>
          <w:szCs w:val="28"/>
        </w:rPr>
        <w:t>О контрактной системе в сфере закупок товаров, работ, услуг для госуд</w:t>
      </w:r>
      <w:r w:rsidR="0097169D">
        <w:rPr>
          <w:rFonts w:ascii="Times New Roman" w:hAnsi="Times New Roman" w:cs="Times New Roman"/>
          <w:sz w:val="28"/>
          <w:szCs w:val="28"/>
        </w:rPr>
        <w:t>арственных и муниципальных нужд»</w:t>
      </w:r>
      <w:r w:rsidRPr="00FA1E27">
        <w:rPr>
          <w:rFonts w:ascii="Times New Roman" w:hAnsi="Times New Roman" w:cs="Times New Roman"/>
          <w:sz w:val="28"/>
          <w:szCs w:val="28"/>
        </w:rPr>
        <w:t xml:space="preserve"> (далее - Федеральный закон) в целях установления законности составления и исполн</w:t>
      </w:r>
      <w:r w:rsidR="0097169D">
        <w:rPr>
          <w:rFonts w:ascii="Times New Roman" w:hAnsi="Times New Roman" w:cs="Times New Roman"/>
          <w:sz w:val="28"/>
          <w:szCs w:val="28"/>
        </w:rPr>
        <w:t>ения бюджета города</w:t>
      </w:r>
      <w:proofErr w:type="gramEnd"/>
      <w:r w:rsidR="0097169D">
        <w:rPr>
          <w:rFonts w:ascii="Times New Roman" w:hAnsi="Times New Roman" w:cs="Times New Roman"/>
          <w:sz w:val="28"/>
          <w:szCs w:val="28"/>
        </w:rPr>
        <w:t xml:space="preserve"> Оби Новосибирской области</w:t>
      </w:r>
      <w:r w:rsidRPr="00FA1E27">
        <w:rPr>
          <w:rFonts w:ascii="Times New Roman" w:hAnsi="Times New Roman" w:cs="Times New Roman"/>
          <w:sz w:val="28"/>
          <w:szCs w:val="28"/>
        </w:rPr>
        <w:t xml:space="preserve"> в отношении расходов, связанных с закупками товаров, работ, услуг для муниципальных нужд (далее - закупка), а также установления достоверности учета таких расходов и отчетности.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 xml:space="preserve">1.2. </w:t>
      </w:r>
      <w:proofErr w:type="gramStart"/>
      <w:r w:rsidRPr="00FA1E27">
        <w:rPr>
          <w:rFonts w:ascii="Times New Roman" w:hAnsi="Times New Roman" w:cs="Times New Roman"/>
          <w:sz w:val="28"/>
          <w:szCs w:val="28"/>
        </w:rPr>
        <w:t>Порядок устанавливает процедуру осуществления полномочий органом внутреннего муниципального финансов</w:t>
      </w:r>
      <w:r w:rsidR="0097169D">
        <w:rPr>
          <w:rFonts w:ascii="Times New Roman" w:hAnsi="Times New Roman" w:cs="Times New Roman"/>
          <w:sz w:val="28"/>
          <w:szCs w:val="28"/>
        </w:rPr>
        <w:t>ого контроля города Оби Новосибирской области</w:t>
      </w:r>
      <w:r w:rsidRPr="00FA1E27">
        <w:rPr>
          <w:rFonts w:ascii="Times New Roman" w:hAnsi="Times New Roman" w:cs="Times New Roman"/>
          <w:sz w:val="28"/>
          <w:szCs w:val="28"/>
        </w:rPr>
        <w:t xml:space="preserve"> (далее - орган контроля) по контролю в сфере закупок в соответствии с </w:t>
      </w:r>
      <w:hyperlink r:id="rId8" w:history="1">
        <w:r w:rsidRPr="00FA1E27">
          <w:rPr>
            <w:rFonts w:ascii="Times New Roman" w:hAnsi="Times New Roman" w:cs="Times New Roman"/>
            <w:sz w:val="28"/>
            <w:szCs w:val="28"/>
          </w:rPr>
          <w:t>частью 8 статьи 99</w:t>
        </w:r>
      </w:hyperlink>
      <w:r w:rsidRPr="00FA1E27">
        <w:rPr>
          <w:rFonts w:ascii="Times New Roman" w:hAnsi="Times New Roman" w:cs="Times New Roman"/>
          <w:sz w:val="28"/>
          <w:szCs w:val="28"/>
        </w:rPr>
        <w:t xml:space="preserve"> Федерального закона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(далее - субъект контроля).</w:t>
      </w:r>
      <w:proofErr w:type="gramEnd"/>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1.3. Порядок предусматривает:</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порядок, сроки направления, исполнения, отмены предписаний органа контроля;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перечень должностных лиц, уполномоченных на проведение проверок, их права, обязанности и ответственность;</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порядок действий органа контроля, его должностных лиц при неисполнении субъектами контроля предписаний органа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5" w:name="sub_1109"/>
      <w:r w:rsidRPr="00FA1E27">
        <w:rPr>
          <w:rFonts w:ascii="Times New Roman" w:hAnsi="Times New Roman" w:cs="Times New Roman"/>
          <w:sz w:val="28"/>
          <w:szCs w:val="28"/>
        </w:rPr>
        <w:lastRenderedPageBreak/>
        <w:t>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 в сфере закупок.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6" w:name="sub_1068"/>
      <w:bookmarkEnd w:id="5"/>
      <w:r w:rsidRPr="00FA1E27">
        <w:rPr>
          <w:rFonts w:ascii="Times New Roman" w:hAnsi="Times New Roman" w:cs="Times New Roman"/>
          <w:sz w:val="28"/>
          <w:szCs w:val="28"/>
        </w:rPr>
        <w:t>1.4. Органом к</w:t>
      </w:r>
      <w:r w:rsidR="008A4D23">
        <w:rPr>
          <w:rFonts w:ascii="Times New Roman" w:hAnsi="Times New Roman" w:cs="Times New Roman"/>
          <w:sz w:val="28"/>
          <w:szCs w:val="28"/>
        </w:rPr>
        <w:t>онтроля города Оби</w:t>
      </w:r>
      <w:r w:rsidRPr="00FA1E27">
        <w:rPr>
          <w:rFonts w:ascii="Times New Roman" w:hAnsi="Times New Roman" w:cs="Times New Roman"/>
          <w:sz w:val="28"/>
          <w:szCs w:val="28"/>
        </w:rPr>
        <w:t xml:space="preserve">, уполномоченным на осуществление функций по контролю в сфере закупок, является управление </w:t>
      </w:r>
      <w:r w:rsidR="00014B0E">
        <w:rPr>
          <w:rFonts w:ascii="Times New Roman" w:hAnsi="Times New Roman" w:cs="Times New Roman"/>
          <w:sz w:val="28"/>
          <w:szCs w:val="28"/>
        </w:rPr>
        <w:t>финансов и бухгалтерского учета администрации города Оби Новосибирской области</w:t>
      </w:r>
      <w:r w:rsidRPr="00FA1E27">
        <w:rPr>
          <w:rFonts w:ascii="Times New Roman" w:hAnsi="Times New Roman" w:cs="Times New Roman"/>
          <w:sz w:val="28"/>
          <w:szCs w:val="28"/>
        </w:rPr>
        <w:t xml:space="preserve"> (далее - управление).</w:t>
      </w:r>
    </w:p>
    <w:bookmarkEnd w:id="6"/>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1.5. Должностными лицами, уполномоченными на проведение проверок соблюдения законодательства в сфере закупок (далее - уполномоченные должностные лица) являются: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начальник управления;</w:t>
      </w:r>
    </w:p>
    <w:p w:rsidR="00014B0E"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7" w:name="sub_1110"/>
      <w:r w:rsidRPr="00FA1E27">
        <w:rPr>
          <w:rFonts w:ascii="Times New Roman" w:hAnsi="Times New Roman" w:cs="Times New Roman"/>
          <w:sz w:val="28"/>
          <w:szCs w:val="28"/>
        </w:rPr>
        <w:t>заместители начальника управления</w:t>
      </w:r>
      <w:r w:rsidR="00014B0E" w:rsidRPr="00014B0E">
        <w:rPr>
          <w:rFonts w:ascii="Times New Roman" w:hAnsi="Times New Roman" w:cs="Times New Roman"/>
          <w:sz w:val="28"/>
          <w:szCs w:val="28"/>
        </w:rPr>
        <w:t>;</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8" w:name="sub_1111"/>
      <w:bookmarkEnd w:id="7"/>
      <w:r>
        <w:rPr>
          <w:rFonts w:ascii="Times New Roman" w:hAnsi="Times New Roman" w:cs="Times New Roman"/>
          <w:sz w:val="28"/>
          <w:szCs w:val="28"/>
        </w:rPr>
        <w:t>главные специалисты</w:t>
      </w:r>
      <w:r w:rsidR="00FA1E27" w:rsidRPr="00FA1E27">
        <w:rPr>
          <w:rFonts w:ascii="Times New Roman" w:hAnsi="Times New Roman" w:cs="Times New Roman"/>
          <w:sz w:val="28"/>
          <w:szCs w:val="28"/>
        </w:rPr>
        <w:t xml:space="preserve"> управления.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9" w:name="sub_1077"/>
      <w:bookmarkEnd w:id="8"/>
      <w:r w:rsidRPr="00FA1E27">
        <w:rPr>
          <w:rFonts w:ascii="Times New Roman" w:hAnsi="Times New Roman" w:cs="Times New Roman"/>
          <w:sz w:val="28"/>
          <w:szCs w:val="28"/>
        </w:rPr>
        <w:t>1.6. Предметом контроля в сфере закупок является:</w:t>
      </w:r>
    </w:p>
    <w:bookmarkEnd w:id="9"/>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 xml:space="preserve">1.6.1. Соблюдение требований к обоснованию закупок, предоставленных </w:t>
      </w:r>
      <w:hyperlink r:id="rId9" w:history="1">
        <w:r w:rsidRPr="00FA1E27">
          <w:rPr>
            <w:rFonts w:ascii="Times New Roman" w:hAnsi="Times New Roman" w:cs="Times New Roman"/>
            <w:sz w:val="28"/>
            <w:szCs w:val="28"/>
          </w:rPr>
          <w:t>статьей 18</w:t>
        </w:r>
      </w:hyperlink>
      <w:r w:rsidRPr="00FA1E27">
        <w:rPr>
          <w:rFonts w:ascii="Times New Roman" w:hAnsi="Times New Roman" w:cs="Times New Roman"/>
          <w:sz w:val="28"/>
          <w:szCs w:val="28"/>
        </w:rPr>
        <w:t xml:space="preserve"> Федерального закона, и обоснованности закупок.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71"/>
      <w:r w:rsidRPr="00FA1E27">
        <w:rPr>
          <w:rFonts w:ascii="Times New Roman" w:hAnsi="Times New Roman" w:cs="Times New Roman"/>
          <w:sz w:val="28"/>
          <w:szCs w:val="28"/>
        </w:rPr>
        <w:t xml:space="preserve">1.6.2. Соблюдение правил нормирования в сфере закупок, предусмотренных </w:t>
      </w:r>
      <w:hyperlink r:id="rId10" w:history="1">
        <w:r w:rsidRPr="00FA1E27">
          <w:rPr>
            <w:rFonts w:ascii="Times New Roman" w:hAnsi="Times New Roman" w:cs="Times New Roman"/>
            <w:sz w:val="28"/>
            <w:szCs w:val="28"/>
          </w:rPr>
          <w:t>статьей 19</w:t>
        </w:r>
      </w:hyperlink>
      <w:r w:rsidRPr="00FA1E27">
        <w:rPr>
          <w:rFonts w:ascii="Times New Roman" w:hAnsi="Times New Roman" w:cs="Times New Roman"/>
          <w:sz w:val="28"/>
          <w:szCs w:val="28"/>
        </w:rPr>
        <w:t xml:space="preserve"> Федерального закона.</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72"/>
      <w:bookmarkEnd w:id="10"/>
      <w:r w:rsidRPr="00FA1E27">
        <w:rPr>
          <w:rFonts w:ascii="Times New Roman" w:hAnsi="Times New Roman" w:cs="Times New Roman"/>
          <w:sz w:val="28"/>
          <w:szCs w:val="28"/>
        </w:rPr>
        <w:t>1.6.3.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73"/>
      <w:bookmarkEnd w:id="11"/>
      <w:r w:rsidRPr="00FA1E27">
        <w:rPr>
          <w:rFonts w:ascii="Times New Roman" w:hAnsi="Times New Roman" w:cs="Times New Roman"/>
          <w:sz w:val="28"/>
          <w:szCs w:val="28"/>
        </w:rPr>
        <w:t>1.6.4.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74"/>
      <w:bookmarkEnd w:id="12"/>
      <w:r w:rsidRPr="00FA1E27">
        <w:rPr>
          <w:rFonts w:ascii="Times New Roman" w:hAnsi="Times New Roman" w:cs="Times New Roman"/>
          <w:sz w:val="28"/>
          <w:szCs w:val="28"/>
        </w:rPr>
        <w:t>1.6.5. Соответствие поставленного товара, выполненной работы (ее результата) или оказанной услуги условиям контракта.</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75"/>
      <w:bookmarkEnd w:id="13"/>
      <w:r w:rsidRPr="00FA1E27">
        <w:rPr>
          <w:rFonts w:ascii="Times New Roman" w:hAnsi="Times New Roman" w:cs="Times New Roman"/>
          <w:sz w:val="28"/>
          <w:szCs w:val="28"/>
        </w:rPr>
        <w:t>1.6.6.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76"/>
      <w:bookmarkEnd w:id="14"/>
      <w:r w:rsidRPr="00FA1E27">
        <w:rPr>
          <w:rFonts w:ascii="Times New Roman" w:hAnsi="Times New Roman" w:cs="Times New Roman"/>
          <w:sz w:val="28"/>
          <w:szCs w:val="28"/>
        </w:rPr>
        <w:t>1.6.7. Соответствие использования поставленного товара, выполненной работы (ее результата) или оказанной услуги целям осуществления закупки.</w:t>
      </w:r>
    </w:p>
    <w:bookmarkEnd w:id="15"/>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6" w:name="sub_1020"/>
      <w:r w:rsidRPr="00FA1E27">
        <w:rPr>
          <w:rFonts w:ascii="Times New Roman" w:hAnsi="Times New Roman" w:cs="Times New Roman"/>
          <w:b/>
          <w:bCs/>
          <w:sz w:val="28"/>
          <w:szCs w:val="28"/>
        </w:rPr>
        <w:t>2. Форма, периодичность и основания проведения проверок</w:t>
      </w:r>
    </w:p>
    <w:bookmarkEnd w:id="16"/>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78"/>
      <w:r w:rsidRPr="00FA1E27">
        <w:rPr>
          <w:rFonts w:ascii="Times New Roman" w:hAnsi="Times New Roman" w:cs="Times New Roman"/>
          <w:sz w:val="28"/>
          <w:szCs w:val="28"/>
        </w:rPr>
        <w:t>2.1. Контроль в сфере закупок осуществляется управлением в форме проведения плановых и внеплановых проверок.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79"/>
      <w:bookmarkEnd w:id="17"/>
      <w:r w:rsidRPr="00FA1E27">
        <w:rPr>
          <w:rFonts w:ascii="Times New Roman" w:hAnsi="Times New Roman" w:cs="Times New Roman"/>
          <w:sz w:val="28"/>
          <w:szCs w:val="28"/>
        </w:rPr>
        <w:t>2.2. В отношении каждого заказчика, контрактной службы заказчика, контрактного управляющего, комиссии по осуществлению закупок и ее членов, уполномоченного органа, уполномоченного учреждения плановые проверки проводятся управлением не чаще чем один раз в шесть месяцев.</w:t>
      </w:r>
    </w:p>
    <w:bookmarkEnd w:id="18"/>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В отношении каждой специализированной организации плановые проверки проводятся управлением не чаще чем один раз за период проведения каждого определения поставщика (подрядчика, исполнителя).</w:t>
      </w:r>
    </w:p>
    <w:p w:rsidR="00014B0E"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lastRenderedPageBreak/>
        <w:t xml:space="preserve">2.3. План проведения плановых проверок соблюдения законодательства в сфере закупок составляется на шесть месяцев каждые полгода и утверждается </w:t>
      </w:r>
      <w:r w:rsidR="00014B0E">
        <w:rPr>
          <w:rFonts w:ascii="Times New Roman" w:hAnsi="Times New Roman" w:cs="Times New Roman"/>
          <w:sz w:val="28"/>
          <w:szCs w:val="28"/>
        </w:rPr>
        <w:t>Главой города Оби Новосибирской области.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2.4. Внеплановые проверки проводятся управлением по следующим основаниям:</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субъекта контроля.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19" w:name="sub_1112"/>
      <w:r w:rsidRPr="00FA1E27">
        <w:rPr>
          <w:rFonts w:ascii="Times New Roman" w:hAnsi="Times New Roman" w:cs="Times New Roman"/>
          <w:sz w:val="28"/>
          <w:szCs w:val="28"/>
        </w:rPr>
        <w:t>истечение срока исполнения ранее выданного предписания об устранении нарушений в соответствии с законодательством Российской Федерации;</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0" w:name="sub_245"/>
      <w:bookmarkEnd w:id="19"/>
      <w:r>
        <w:rPr>
          <w:rFonts w:ascii="Times New Roman" w:hAnsi="Times New Roman" w:cs="Times New Roman"/>
          <w:sz w:val="28"/>
          <w:szCs w:val="28"/>
        </w:rPr>
        <w:t>по поручениям главы города Оби Новосибирской области, первого заместителя главы администрации</w:t>
      </w:r>
      <w:r w:rsidR="00FA1E27" w:rsidRPr="00FA1E27">
        <w:rPr>
          <w:rFonts w:ascii="Times New Roman" w:hAnsi="Times New Roman" w:cs="Times New Roman"/>
          <w:sz w:val="28"/>
          <w:szCs w:val="28"/>
        </w:rPr>
        <w:t>, органов, уполномоченных законодательством Российской Федерации давать поручения о проведении внеплановых проверок, а также в целях проверки выполнения предписаний, составленных по результатам ранее проведенных проверок.</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82"/>
      <w:bookmarkEnd w:id="20"/>
      <w:r w:rsidRPr="00FA1E27">
        <w:rPr>
          <w:rFonts w:ascii="Times New Roman" w:hAnsi="Times New Roman" w:cs="Times New Roman"/>
          <w:sz w:val="28"/>
          <w:szCs w:val="28"/>
        </w:rPr>
        <w:t>2.5. Основанием для проведения плановой и внеплановой проверок является приказ начальника управления о проведении плановой или внеплановой проверки, в котором указывается наименование субъекта контроля, проверяемый период, предмет проверки, срок проведения плановой или внеплановой проверки, фамилия, имя, отчество уполномоченного должностного лица или состав группы уполномоченных должностных лиц и ее руководитель.</w:t>
      </w:r>
    </w:p>
    <w:bookmarkEnd w:id="21"/>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22" w:name="sub_1030"/>
      <w:r w:rsidRPr="00FA1E27">
        <w:rPr>
          <w:rFonts w:ascii="Times New Roman" w:hAnsi="Times New Roman" w:cs="Times New Roman"/>
          <w:b/>
          <w:bCs/>
          <w:color w:val="26282F"/>
          <w:sz w:val="28"/>
          <w:szCs w:val="28"/>
        </w:rPr>
        <w:t>3. Порядок проведения плановых и внеплановых проверок</w:t>
      </w:r>
    </w:p>
    <w:bookmarkEnd w:id="22"/>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3" w:name="sub_1083"/>
      <w:r w:rsidRPr="00FA1E27">
        <w:rPr>
          <w:rFonts w:ascii="Times New Roman" w:hAnsi="Times New Roman" w:cs="Times New Roman"/>
          <w:sz w:val="28"/>
          <w:szCs w:val="28"/>
        </w:rPr>
        <w:t>3.1. Срок проведения плановой или внеплановой проверки не должен превышать тридцати рабочих дней. На основании служебной записки уполномоченного должностного лица (руководителя группы уполномоченных должностных лиц) срок плановой или внеплановой проверки продлевается не более чем на тридцать рабочих дней приказом начальника управления.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84"/>
      <w:bookmarkEnd w:id="23"/>
      <w:r w:rsidRPr="00FA1E27">
        <w:rPr>
          <w:rFonts w:ascii="Times New Roman" w:hAnsi="Times New Roman" w:cs="Times New Roman"/>
          <w:sz w:val="28"/>
          <w:szCs w:val="28"/>
        </w:rPr>
        <w:t>3.2. До начала проведения плановой или внеплановой проверки уполномоченным должностным лицом (руководителем группы уполномоченных должностных лиц) составляется программа плановой или внеплановой проверки, которая утверждается начальником управления.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85"/>
      <w:bookmarkEnd w:id="24"/>
      <w:r w:rsidRPr="00FA1E27">
        <w:rPr>
          <w:rFonts w:ascii="Times New Roman" w:hAnsi="Times New Roman" w:cs="Times New Roman"/>
          <w:sz w:val="28"/>
          <w:szCs w:val="28"/>
        </w:rPr>
        <w:t>3.3. В программе плановой или внеплановой проверки указывается субъект контроля и перечень основных вопросов, подлежащих изучению.</w:t>
      </w:r>
    </w:p>
    <w:bookmarkEnd w:id="25"/>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 xml:space="preserve">В случае если проводится внеплановая проверка по поручениям органов, указанных в </w:t>
      </w:r>
      <w:hyperlink w:anchor="sub_245" w:history="1">
        <w:r w:rsidRPr="00FA1E27">
          <w:rPr>
            <w:rFonts w:ascii="Times New Roman" w:hAnsi="Times New Roman" w:cs="Times New Roman"/>
            <w:sz w:val="28"/>
            <w:szCs w:val="28"/>
          </w:rPr>
          <w:t>абзаце пятом пункта 2.4</w:t>
        </w:r>
      </w:hyperlink>
      <w:r w:rsidRPr="00FA1E27">
        <w:rPr>
          <w:rFonts w:ascii="Times New Roman" w:hAnsi="Times New Roman" w:cs="Times New Roman"/>
          <w:sz w:val="28"/>
          <w:szCs w:val="28"/>
        </w:rPr>
        <w:t>, программа внеплановой проверки подлежит согласованию с лицом, давшим поручение.</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86"/>
      <w:r w:rsidRPr="00FA1E27">
        <w:rPr>
          <w:rFonts w:ascii="Times New Roman" w:hAnsi="Times New Roman" w:cs="Times New Roman"/>
          <w:sz w:val="28"/>
          <w:szCs w:val="28"/>
        </w:rPr>
        <w:lastRenderedPageBreak/>
        <w:t xml:space="preserve">3.4. Приступая к проведению плановой или внеплановой проверки, уполномоченное должностное лицо (руководитель группы уполномоченных должностных лиц) предъявляет руководителю субъекта контроля приказ начальника управления о проведении плановой или внеплановой проверки, знакомит его с программой </w:t>
      </w:r>
      <w:proofErr w:type="gramStart"/>
      <w:r w:rsidRPr="00FA1E27">
        <w:rPr>
          <w:rFonts w:ascii="Times New Roman" w:hAnsi="Times New Roman" w:cs="Times New Roman"/>
          <w:sz w:val="28"/>
          <w:szCs w:val="28"/>
        </w:rPr>
        <w:t>плановой</w:t>
      </w:r>
      <w:proofErr w:type="gramEnd"/>
      <w:r w:rsidRPr="00FA1E27">
        <w:rPr>
          <w:rFonts w:ascii="Times New Roman" w:hAnsi="Times New Roman" w:cs="Times New Roman"/>
          <w:sz w:val="28"/>
          <w:szCs w:val="28"/>
        </w:rPr>
        <w:t xml:space="preserve"> или внеплановой проверки, решает организационно-технические вопросы проведения плановой или внеплановой проверки.</w:t>
      </w:r>
    </w:p>
    <w:bookmarkEnd w:id="26"/>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3.5. При проведении плановой или внеплановой проверки уполномоченное должностное лицо (группа уполномоченных должностных лиц) имеет право:</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7" w:name="sub_1113"/>
      <w:r w:rsidRPr="00FA1E27">
        <w:rPr>
          <w:rFonts w:ascii="Times New Roman" w:hAnsi="Times New Roman" w:cs="Times New Roman"/>
          <w:sz w:val="28"/>
          <w:szCs w:val="28"/>
        </w:rPr>
        <w:t>запрашивать и получать на основании мотивированного запроса в письменной форме документы и информацию, необходимые для проведения проверки;</w:t>
      </w:r>
    </w:p>
    <w:bookmarkEnd w:id="27"/>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беспрепятственно по предъявлении служебных удостоверений и копии приказа начальника управления о проведении плановой или внеплановой проверки посещать помещения и территории, которые занимают субъекты проверок, требовать предъявления поставленных товаров, результатов выполненных работ, оказанных услуг, проводить необходимые экспертизы и другие мероприятия по контролю;</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8" w:name="sub_1114"/>
      <w:r w:rsidRPr="00FA1E27">
        <w:rPr>
          <w:rFonts w:ascii="Times New Roman" w:hAnsi="Times New Roman" w:cs="Times New Roman"/>
          <w:sz w:val="28"/>
          <w:szCs w:val="28"/>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(далее - предписание);</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29" w:name="sub_1115"/>
      <w:bookmarkEnd w:id="28"/>
      <w:r w:rsidRPr="00FA1E27">
        <w:rPr>
          <w:rFonts w:ascii="Times New Roman" w:hAnsi="Times New Roman" w:cs="Times New Roman"/>
          <w:sz w:val="28"/>
          <w:szCs w:val="28"/>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Российской Федерации.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88"/>
      <w:bookmarkEnd w:id="29"/>
      <w:r w:rsidRPr="00FA1E27">
        <w:rPr>
          <w:rFonts w:ascii="Times New Roman" w:hAnsi="Times New Roman" w:cs="Times New Roman"/>
          <w:sz w:val="28"/>
          <w:szCs w:val="28"/>
        </w:rPr>
        <w:t>3.6. Уполномоченное должностное лицо при проведении плановой или внеплановой проверки не имеет права:</w:t>
      </w:r>
    </w:p>
    <w:bookmarkEnd w:id="30"/>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вмешиваться в оперативную деятельность субъекта контроля;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разглашать сведения, полученные в результате проведения плановой или внеплановой проверки, за исключением случаев, предусмотренных законодательством Российской Федерации.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89"/>
      <w:r w:rsidRPr="00FA1E27">
        <w:rPr>
          <w:rFonts w:ascii="Times New Roman" w:hAnsi="Times New Roman" w:cs="Times New Roman"/>
          <w:sz w:val="28"/>
          <w:szCs w:val="28"/>
        </w:rPr>
        <w:t>3.7. Уполномоченное должностное лицо несет ответственность в соответствии с законодательством Российской Федерации.</w:t>
      </w:r>
    </w:p>
    <w:bookmarkEnd w:id="31"/>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32" w:name="sub_1040"/>
      <w:r w:rsidRPr="00FA1E27">
        <w:rPr>
          <w:rFonts w:ascii="Times New Roman" w:hAnsi="Times New Roman" w:cs="Times New Roman"/>
          <w:b/>
          <w:bCs/>
          <w:color w:val="26282F"/>
          <w:sz w:val="28"/>
          <w:szCs w:val="28"/>
        </w:rPr>
        <w:t>4. Оформление результатов плановых и внеплановых проверок</w:t>
      </w:r>
    </w:p>
    <w:bookmarkEnd w:id="32"/>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90"/>
      <w:r w:rsidRPr="00FA1E27">
        <w:rPr>
          <w:rFonts w:ascii="Times New Roman" w:hAnsi="Times New Roman" w:cs="Times New Roman"/>
          <w:sz w:val="28"/>
          <w:szCs w:val="28"/>
        </w:rPr>
        <w:t>4.1. По результатам плановой или внеплановой проверки составляется акт.</w:t>
      </w:r>
    </w:p>
    <w:bookmarkEnd w:id="33"/>
    <w:p w:rsidR="00FA1E27" w:rsidRPr="00FA1E27" w:rsidRDefault="00014B0E" w:rsidP="00014B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w:t>
      </w:r>
      <w:r w:rsidR="00FA1E27" w:rsidRPr="00FA1E27">
        <w:rPr>
          <w:rFonts w:ascii="Times New Roman" w:hAnsi="Times New Roman" w:cs="Times New Roman"/>
          <w:sz w:val="28"/>
          <w:szCs w:val="28"/>
        </w:rPr>
        <w:t>. К акту прилагаются заверенные копии документов, объяснения должностных и материально ответственных лиц и иные материалы, подтверждающие выводы, изложенные в акте.</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93"/>
      <w:r>
        <w:rPr>
          <w:rFonts w:ascii="Times New Roman" w:hAnsi="Times New Roman" w:cs="Times New Roman"/>
          <w:sz w:val="28"/>
          <w:szCs w:val="28"/>
        </w:rPr>
        <w:lastRenderedPageBreak/>
        <w:t>4.3</w:t>
      </w:r>
      <w:r w:rsidR="00FA1E27" w:rsidRPr="00FA1E27">
        <w:rPr>
          <w:rFonts w:ascii="Times New Roman" w:hAnsi="Times New Roman" w:cs="Times New Roman"/>
          <w:sz w:val="28"/>
          <w:szCs w:val="28"/>
        </w:rPr>
        <w:t>. Результаты плановой или внеплановой проверки излагаются в акте на основании проверенных данных и фактов, подтвержденных документами, объяснениями должностных и материально ответственных лиц.</w:t>
      </w:r>
    </w:p>
    <w:bookmarkEnd w:id="34"/>
    <w:p w:rsidR="00FA1E27" w:rsidRPr="00FA1E27" w:rsidRDefault="00FA1E27" w:rsidP="00014B0E">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В акте не должно содержаться морально-этической оценки действий должностных лиц, не допускается квалифицировать их поступки, намерения и цели, применять понятия и фразы, имеющие заведомо оценочный или обвинительный смысл.</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00FA1E27" w:rsidRPr="00FA1E27">
        <w:rPr>
          <w:rFonts w:ascii="Times New Roman" w:hAnsi="Times New Roman" w:cs="Times New Roman"/>
          <w:sz w:val="28"/>
          <w:szCs w:val="28"/>
        </w:rPr>
        <w:t>. В акте указываются: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должность, фамилия, имя, отчество уполномоченного должностного лица (состав группы уполномоченных должностных лиц и ее руководитель), проводившего плановую или внеплановую проверку, дата, основание, предмет и период проведения плановой или внеплановой проверки;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5" w:name="sub_1116"/>
      <w:r w:rsidRPr="00FA1E27">
        <w:rPr>
          <w:rFonts w:ascii="Times New Roman" w:hAnsi="Times New Roman" w:cs="Times New Roman"/>
          <w:sz w:val="28"/>
          <w:szCs w:val="28"/>
        </w:rPr>
        <w:t>выявленные факты нарушения законодательства и иных нормативных правовых актов о контрактной системе в сфере закупок, законодательства о бухгалтерском учете и отчетности;</w:t>
      </w:r>
    </w:p>
    <w:bookmarkEnd w:id="35"/>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материалы по другим вопросам, поставленным в программе проверки.</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4.5</w:t>
      </w:r>
      <w:r w:rsidR="00FA1E27" w:rsidRPr="00FA1E27">
        <w:rPr>
          <w:rFonts w:ascii="Times New Roman" w:hAnsi="Times New Roman" w:cs="Times New Roman"/>
          <w:sz w:val="28"/>
          <w:szCs w:val="28"/>
        </w:rPr>
        <w:t>. Акт подписывается уполномоченным должностным лицом (руководителем группы уполномоченных должностных лиц), руководителем и лицом, отвечающим за ведение бухгалтерского учета, субъекта контроля. Акт оформляется в двух экземплярах, один экземпляр акта вручается руководителю субъекта контроля в течение трех рабочих дней со дня окончания проверки.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6" w:name="sub_1119"/>
      <w:r w:rsidRPr="00FA1E27">
        <w:rPr>
          <w:rFonts w:ascii="Times New Roman" w:hAnsi="Times New Roman" w:cs="Times New Roman"/>
          <w:sz w:val="28"/>
          <w:szCs w:val="28"/>
        </w:rPr>
        <w:t>Должностное лицо субъекта контроля, получившее акт, делает в нем отметку на последней странице "Акт проверки получен", указывает дату и ставит подпись.</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7" w:name="sub_1120"/>
      <w:bookmarkEnd w:id="36"/>
      <w:r w:rsidRPr="00FA1E27">
        <w:rPr>
          <w:rFonts w:ascii="Times New Roman" w:hAnsi="Times New Roman" w:cs="Times New Roman"/>
          <w:sz w:val="28"/>
          <w:szCs w:val="28"/>
        </w:rPr>
        <w:t>Руководитель субъекта контроля, лицо, отвечающее за ведение бухгалтерского учета субъекта контроля, в течение двух рабочих дней со дня получения акта знакомятся с изложенными выводами, подписывают акт.</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8" w:name="sub_1096"/>
      <w:bookmarkEnd w:id="37"/>
      <w:r>
        <w:rPr>
          <w:rFonts w:ascii="Times New Roman" w:hAnsi="Times New Roman" w:cs="Times New Roman"/>
          <w:sz w:val="28"/>
          <w:szCs w:val="28"/>
        </w:rPr>
        <w:t>4.6</w:t>
      </w:r>
      <w:r w:rsidR="00FA1E27" w:rsidRPr="00FA1E27">
        <w:rPr>
          <w:rFonts w:ascii="Times New Roman" w:hAnsi="Times New Roman" w:cs="Times New Roman"/>
          <w:sz w:val="28"/>
          <w:szCs w:val="28"/>
        </w:rPr>
        <w:t>. При наличии возражений или замечаний по акту подписывающие его лица делают об этом отметку перед своей подписью и одновременно с подписанием акта указывают срок представления протокола разногласий.</w:t>
      </w:r>
    </w:p>
    <w:bookmarkEnd w:id="38"/>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Срок представления протокола разногласий не может превышать пяти рабочих дней со дня вручения акта проверки.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На протокол разногласий уполномоченное должностное лицо, проводившее плановую или внеплановую проверку, обязано подготовить мотивированный ответ. Срок подготовки ответа не может превышать пяти рабочих дней со дня его получения.</w:t>
      </w:r>
    </w:p>
    <w:p w:rsidR="00FA1E27" w:rsidRPr="00FA1E27" w:rsidRDefault="00014B0E"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39" w:name="sub_1097"/>
      <w:r>
        <w:rPr>
          <w:rFonts w:ascii="Times New Roman" w:hAnsi="Times New Roman" w:cs="Times New Roman"/>
          <w:sz w:val="28"/>
          <w:szCs w:val="28"/>
        </w:rPr>
        <w:t>4.7</w:t>
      </w:r>
      <w:r w:rsidR="00FA1E27" w:rsidRPr="00FA1E27">
        <w:rPr>
          <w:rFonts w:ascii="Times New Roman" w:hAnsi="Times New Roman" w:cs="Times New Roman"/>
          <w:sz w:val="28"/>
          <w:szCs w:val="28"/>
        </w:rPr>
        <w:t>. В случае отказа субъекта контроля подписать и (или) принять акт, это отражается в акте уполномоченным должностным лицом, который делает соответствующую запись, указывает дату и ставит подпись, один экземпляр акта направляется по месту нахождения субъекта контроля любым способом, подтверждающим факт направления акта.</w:t>
      </w:r>
    </w:p>
    <w:bookmarkEnd w:id="39"/>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0" w:name="sub_1050"/>
      <w:r w:rsidRPr="00FA1E27">
        <w:rPr>
          <w:rFonts w:ascii="Times New Roman" w:hAnsi="Times New Roman" w:cs="Times New Roman"/>
          <w:b/>
          <w:bCs/>
          <w:sz w:val="28"/>
          <w:szCs w:val="28"/>
        </w:rPr>
        <w:t>5. Действия органа контроля при выявлении нарушений в рамках проверки</w:t>
      </w:r>
    </w:p>
    <w:bookmarkEnd w:id="40"/>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1" w:name="sub_1098"/>
      <w:r w:rsidRPr="00FA1E27">
        <w:rPr>
          <w:rFonts w:ascii="Times New Roman" w:hAnsi="Times New Roman" w:cs="Times New Roman"/>
          <w:sz w:val="28"/>
          <w:szCs w:val="28"/>
        </w:rPr>
        <w:lastRenderedPageBreak/>
        <w:t>5.1. В случае выявления нарушений по результатам проверки составляется предписание, содержащее информацию о выявленных нарушениях законодательства Российской Федерации и иных нормативных правовых актов о контрактной системе в сфере закупок и требование о принятии мер к их устранению. Предписание подписывается начальником управления.</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2" w:name="sub_1099"/>
      <w:bookmarkEnd w:id="41"/>
      <w:r w:rsidRPr="00FA1E27">
        <w:rPr>
          <w:rFonts w:ascii="Times New Roman" w:hAnsi="Times New Roman" w:cs="Times New Roman"/>
          <w:sz w:val="28"/>
          <w:szCs w:val="28"/>
        </w:rPr>
        <w:t>5.2. Срок подготовки предписания не может превышать трех рабочих дней со дня подписания акта проверки.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3" w:name="sub_1100"/>
      <w:bookmarkEnd w:id="42"/>
      <w:r w:rsidRPr="00FA1E27">
        <w:rPr>
          <w:rFonts w:ascii="Times New Roman" w:hAnsi="Times New Roman" w:cs="Times New Roman"/>
          <w:sz w:val="28"/>
          <w:szCs w:val="28"/>
        </w:rPr>
        <w:t>5.3. Предписание в течение двух рабочих дней со дня подписания направляется руководителю субъекта контроля для исполнения в срок, указанный в предписании.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4" w:name="sub_1101"/>
      <w:bookmarkEnd w:id="43"/>
      <w:r w:rsidRPr="00FA1E27">
        <w:rPr>
          <w:rFonts w:ascii="Times New Roman" w:hAnsi="Times New Roman" w:cs="Times New Roman"/>
          <w:sz w:val="28"/>
          <w:szCs w:val="28"/>
        </w:rPr>
        <w:t>5.4. В случае выявления в результате проверки фактов административных правонарушений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5" w:name="sub_1102"/>
      <w:bookmarkEnd w:id="44"/>
      <w:r w:rsidRPr="00FA1E27">
        <w:rPr>
          <w:rFonts w:ascii="Times New Roman" w:hAnsi="Times New Roman" w:cs="Times New Roman"/>
          <w:sz w:val="28"/>
          <w:szCs w:val="28"/>
        </w:rPr>
        <w:t xml:space="preserve">5.5. При выявлении в результате проведения проверок факта совершения действия (бездействия), содержащего признаки состава преступления, уполномоченные должностные лица в течение двух рабочих дней </w:t>
      </w:r>
      <w:proofErr w:type="gramStart"/>
      <w:r w:rsidRPr="00FA1E27">
        <w:rPr>
          <w:rFonts w:ascii="Times New Roman" w:hAnsi="Times New Roman" w:cs="Times New Roman"/>
          <w:sz w:val="28"/>
          <w:szCs w:val="28"/>
        </w:rPr>
        <w:t>с даты</w:t>
      </w:r>
      <w:proofErr w:type="gramEnd"/>
      <w:r w:rsidRPr="00FA1E27">
        <w:rPr>
          <w:rFonts w:ascii="Times New Roman" w:hAnsi="Times New Roman" w:cs="Times New Roman"/>
          <w:sz w:val="28"/>
          <w:szCs w:val="28"/>
        </w:rPr>
        <w:t xml:space="preserve"> его выявления обязаны передать в правоохранительные органы информацию о таком факте.</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6" w:name="sub_1103"/>
      <w:bookmarkEnd w:id="45"/>
      <w:r w:rsidRPr="00FA1E27">
        <w:rPr>
          <w:rFonts w:ascii="Times New Roman" w:hAnsi="Times New Roman" w:cs="Times New Roman"/>
          <w:sz w:val="28"/>
          <w:szCs w:val="28"/>
        </w:rPr>
        <w:t>5.6. В случае неисполнения предписания к должностным лицам субъекта контроля применяются меры ответственности в соответствии с законодательством Российской Федерации.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7" w:name="sub_1104"/>
      <w:bookmarkEnd w:id="46"/>
      <w:r w:rsidRPr="00FA1E27">
        <w:rPr>
          <w:rFonts w:ascii="Times New Roman" w:hAnsi="Times New Roman" w:cs="Times New Roman"/>
          <w:sz w:val="28"/>
          <w:szCs w:val="28"/>
        </w:rPr>
        <w:t xml:space="preserve">5.7. Информация о результатах проверки доводится до лиц, указанных в </w:t>
      </w:r>
      <w:hyperlink w:anchor="sub_245" w:history="1">
        <w:r w:rsidRPr="00FA1E27">
          <w:rPr>
            <w:rFonts w:ascii="Times New Roman" w:hAnsi="Times New Roman" w:cs="Times New Roman"/>
            <w:sz w:val="28"/>
            <w:szCs w:val="28"/>
          </w:rPr>
          <w:t>абзаце пятом пункта 2.4</w:t>
        </w:r>
      </w:hyperlink>
      <w:r w:rsidRPr="00FA1E27">
        <w:rPr>
          <w:rFonts w:ascii="Times New Roman" w:hAnsi="Times New Roman" w:cs="Times New Roman"/>
          <w:sz w:val="28"/>
          <w:szCs w:val="28"/>
        </w:rPr>
        <w:t>, давших поручение на проведение внеплановой проверки.</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48" w:name="sub_1105"/>
      <w:bookmarkEnd w:id="47"/>
      <w:r w:rsidRPr="00FA1E27">
        <w:rPr>
          <w:rFonts w:ascii="Times New Roman" w:hAnsi="Times New Roman" w:cs="Times New Roman"/>
          <w:sz w:val="28"/>
          <w:szCs w:val="28"/>
        </w:rPr>
        <w:t>5.8. В случаях, предусмотренных законодательством Российской Федерации, предписание подлежит отмене по решению суда.</w:t>
      </w:r>
    </w:p>
    <w:bookmarkEnd w:id="48"/>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9" w:name="sub_1060"/>
      <w:r w:rsidRPr="00FA1E27">
        <w:rPr>
          <w:rFonts w:ascii="Times New Roman" w:hAnsi="Times New Roman" w:cs="Times New Roman"/>
          <w:b/>
          <w:bCs/>
          <w:sz w:val="28"/>
          <w:szCs w:val="28"/>
        </w:rPr>
        <w:t>6. Порядок использования единой информационной системы, а также ведения документооборота в единой информационной системе при осуществлении контроля в сфере закупок</w:t>
      </w:r>
    </w:p>
    <w:bookmarkEnd w:id="49"/>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r w:rsidRPr="00FA1E27">
        <w:rPr>
          <w:rFonts w:ascii="Times New Roman" w:hAnsi="Times New Roman" w:cs="Times New Roman"/>
          <w:sz w:val="28"/>
          <w:szCs w:val="28"/>
        </w:rPr>
        <w:t>6.1. При рассмотрении вопроса о включении субъекта контроля в план проведения плановых проверок учитывается информация о закупках, размещенная на официальном сайте единой информационной системы в информационно-телекоммуникационной сети Интернет (далее - официальный сайт).</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50" w:name="sub_1107"/>
      <w:r w:rsidRPr="00FA1E27">
        <w:rPr>
          <w:rFonts w:ascii="Times New Roman" w:hAnsi="Times New Roman" w:cs="Times New Roman"/>
          <w:sz w:val="28"/>
          <w:szCs w:val="28"/>
        </w:rPr>
        <w:t>6.2. В течение трех рабочих дней со дня выдачи предписания об устранении нарушений законодательства Российской Федерации и иных нормативных правовых актов о контрактной системе в сфере закупок управление размещает это предписание на официальном сайте.</w:t>
      </w:r>
    </w:p>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bookmarkStart w:id="51" w:name="sub_1108"/>
      <w:bookmarkEnd w:id="50"/>
      <w:r w:rsidRPr="00FA1E27">
        <w:rPr>
          <w:rFonts w:ascii="Times New Roman" w:hAnsi="Times New Roman" w:cs="Times New Roman"/>
          <w:sz w:val="28"/>
          <w:szCs w:val="28"/>
        </w:rPr>
        <w:t>6.3. Результаты проведения проверок размещаются на официальном сайте в порядке, установленном законодательством Российской Федерации.</w:t>
      </w:r>
    </w:p>
    <w:bookmarkEnd w:id="51"/>
    <w:p w:rsidR="00FA1E27" w:rsidRPr="00FA1E27" w:rsidRDefault="00FA1E27" w:rsidP="00FA1E27">
      <w:pPr>
        <w:autoSpaceDE w:val="0"/>
        <w:autoSpaceDN w:val="0"/>
        <w:adjustRightInd w:val="0"/>
        <w:spacing w:after="0" w:line="240" w:lineRule="auto"/>
        <w:ind w:firstLine="720"/>
        <w:jc w:val="both"/>
        <w:rPr>
          <w:rFonts w:ascii="Times New Roman" w:hAnsi="Times New Roman" w:cs="Times New Roman"/>
          <w:sz w:val="28"/>
          <w:szCs w:val="28"/>
        </w:rPr>
      </w:pPr>
    </w:p>
    <w:p w:rsidR="00C35F13" w:rsidRPr="00FA1E27" w:rsidRDefault="00C35F13">
      <w:pPr>
        <w:rPr>
          <w:rFonts w:ascii="Times New Roman" w:hAnsi="Times New Roman" w:cs="Times New Roman"/>
          <w:sz w:val="28"/>
          <w:szCs w:val="28"/>
        </w:rPr>
      </w:pPr>
    </w:p>
    <w:sectPr w:rsidR="00C35F13" w:rsidRPr="00FA1E27" w:rsidSect="002C4299">
      <w:pgSz w:w="11900" w:h="16800"/>
      <w:pgMar w:top="709"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5205"/>
    <w:multiLevelType w:val="hybridMultilevel"/>
    <w:tmpl w:val="318ADF02"/>
    <w:lvl w:ilvl="0" w:tplc="D0526724">
      <w:start w:val="1"/>
      <w:numFmt w:val="decimal"/>
      <w:lvlText w:val="%1."/>
      <w:lvlJc w:val="left"/>
      <w:pPr>
        <w:ind w:left="2100" w:hanging="13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1FF"/>
    <w:rsid w:val="00014B0E"/>
    <w:rsid w:val="000C7DBA"/>
    <w:rsid w:val="00210107"/>
    <w:rsid w:val="0026535C"/>
    <w:rsid w:val="002C4299"/>
    <w:rsid w:val="002F58CC"/>
    <w:rsid w:val="0042332B"/>
    <w:rsid w:val="007E71FF"/>
    <w:rsid w:val="008A4D23"/>
    <w:rsid w:val="0097169D"/>
    <w:rsid w:val="00A672C5"/>
    <w:rsid w:val="00B23583"/>
    <w:rsid w:val="00B8281C"/>
    <w:rsid w:val="00C35F13"/>
    <w:rsid w:val="00FA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98" TargetMode="External"/><Relationship Id="rId3" Type="http://schemas.microsoft.com/office/2007/relationships/stylesWithEffects" Target="stylesWithEffects.xml"/><Relationship Id="rId7" Type="http://schemas.openxmlformats.org/officeDocument/2006/relationships/hyperlink" Target="garantF1://7025346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253464.9911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253464.19" TargetMode="External"/><Relationship Id="rId4" Type="http://schemas.openxmlformats.org/officeDocument/2006/relationships/settings" Target="settings.xml"/><Relationship Id="rId9" Type="http://schemas.openxmlformats.org/officeDocument/2006/relationships/hyperlink" Target="garantF1://7025346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dc:creator>
  <cp:lastModifiedBy>Сергеева ОА</cp:lastModifiedBy>
  <cp:revision>2</cp:revision>
  <cp:lastPrinted>2017-04-06T05:32:00Z</cp:lastPrinted>
  <dcterms:created xsi:type="dcterms:W3CDTF">2017-06-01T05:30:00Z</dcterms:created>
  <dcterms:modified xsi:type="dcterms:W3CDTF">2017-06-01T05:30:00Z</dcterms:modified>
</cp:coreProperties>
</file>