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D1" w:rsidRPr="00B701D1" w:rsidRDefault="00B701D1" w:rsidP="00B701D1">
      <w:pPr>
        <w:keepNext/>
        <w:spacing w:after="0" w:line="240" w:lineRule="auto"/>
        <w:ind w:right="-656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B701D1" w:rsidRPr="00B701D1" w:rsidRDefault="00B701D1" w:rsidP="00B701D1">
      <w:pPr>
        <w:widowControl w:val="0"/>
        <w:suppressAutoHyphens/>
        <w:autoSpaceDE w:val="0"/>
        <w:spacing w:after="0" w:line="240" w:lineRule="auto"/>
        <w:ind w:right="-656"/>
        <w:jc w:val="center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ГОРОДА ОБИ</w:t>
      </w:r>
    </w:p>
    <w:p w:rsidR="00B701D1" w:rsidRPr="00B701D1" w:rsidRDefault="00B701D1" w:rsidP="00B701D1">
      <w:pPr>
        <w:widowControl w:val="0"/>
        <w:suppressAutoHyphens/>
        <w:autoSpaceDE w:val="0"/>
        <w:spacing w:after="0" w:line="240" w:lineRule="auto"/>
        <w:ind w:right="-656"/>
        <w:jc w:val="center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НОВОСИБИРСКОЙ ОБЛАСТИ</w:t>
      </w:r>
    </w:p>
    <w:p w:rsidR="00B701D1" w:rsidRPr="00B701D1" w:rsidRDefault="00B701D1" w:rsidP="00B701D1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:rsidR="00B701D1" w:rsidRPr="00B701D1" w:rsidRDefault="00B701D1" w:rsidP="00B701D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</w:p>
    <w:p w:rsidR="00B701D1" w:rsidRPr="007679B4" w:rsidRDefault="00B701D1" w:rsidP="00B701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679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01D1" w:rsidRPr="00B701D1" w:rsidRDefault="00B701D1" w:rsidP="00B701D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:rsidR="00B701D1" w:rsidRDefault="00EC69ED" w:rsidP="006D0C3C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sz w:val="28"/>
          <w:szCs w:val="28"/>
          <w:lang w:eastAsia="hi-IN" w:bidi="hi-IN"/>
        </w:rPr>
        <w:t>31.05.2017 г.</w:t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A80009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hi-IN" w:bidi="hi-IN"/>
        </w:rPr>
        <w:t>№   615</w:t>
      </w:r>
    </w:p>
    <w:p w:rsidR="00A459E3" w:rsidRDefault="00A459E3" w:rsidP="006D0C3C">
      <w:pPr>
        <w:widowControl w:val="0"/>
        <w:suppressAutoHyphens/>
        <w:autoSpaceDE w:val="0"/>
        <w:spacing w:after="0" w:line="240" w:lineRule="auto"/>
        <w:ind w:left="284"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:rsidR="003331C4" w:rsidRPr="00B701D1" w:rsidRDefault="003331C4" w:rsidP="006D0C3C">
      <w:pPr>
        <w:widowControl w:val="0"/>
        <w:suppressAutoHyphens/>
        <w:autoSpaceDE w:val="0"/>
        <w:spacing w:after="0" w:line="240" w:lineRule="auto"/>
        <w:ind w:left="284"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:rsidR="00A459E3" w:rsidRDefault="005A122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оценки эффективности </w:t>
      </w:r>
    </w:p>
    <w:p w:rsidR="00A459E3" w:rsidRDefault="005A122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предоставленных налоговых льгот в </w:t>
      </w:r>
      <w:r w:rsidR="00B70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 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59E3" w:rsidRDefault="005A122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иным категориям </w:t>
      </w:r>
    </w:p>
    <w:p w:rsidR="00A459E3" w:rsidRDefault="005A122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налогоплательщиков и методики оценки </w:t>
      </w:r>
    </w:p>
    <w:p w:rsidR="00A459E3" w:rsidRDefault="005A122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 предоставленных налоговых льгот </w:t>
      </w:r>
    </w:p>
    <w:p w:rsidR="00A459E3" w:rsidRDefault="005A122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70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 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</w:p>
    <w:p w:rsidR="0060091D" w:rsidRDefault="005A122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 категориям налогоплательщиков</w:t>
      </w:r>
    </w:p>
    <w:p w:rsidR="00A459E3" w:rsidRDefault="00A459E3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384" w:rsidRPr="009A7CC1" w:rsidRDefault="00AE1384" w:rsidP="006D0C3C">
      <w:pPr>
        <w:spacing w:after="0" w:line="240" w:lineRule="auto"/>
        <w:ind w:left="284" w:right="1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7F0" w:rsidRDefault="0060091D" w:rsidP="006D0C3C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91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06B7">
        <w:rPr>
          <w:rFonts w:ascii="Times New Roman" w:hAnsi="Times New Roman" w:cs="Times New Roman"/>
          <w:sz w:val="28"/>
          <w:szCs w:val="28"/>
        </w:rPr>
        <w:t>с Законом</w:t>
      </w:r>
      <w:r w:rsidRPr="0060091D">
        <w:rPr>
          <w:rFonts w:ascii="Times New Roman" w:hAnsi="Times New Roman" w:cs="Times New Roman"/>
          <w:sz w:val="28"/>
          <w:szCs w:val="28"/>
        </w:rPr>
        <w:t xml:space="preserve"> Ново</w:t>
      </w:r>
      <w:r w:rsidR="009E06B7">
        <w:rPr>
          <w:rFonts w:ascii="Times New Roman" w:hAnsi="Times New Roman" w:cs="Times New Roman"/>
          <w:sz w:val="28"/>
          <w:szCs w:val="28"/>
        </w:rPr>
        <w:t>сибирской области от 16.10.2003</w:t>
      </w:r>
      <w:r w:rsidR="001A4954">
        <w:rPr>
          <w:rFonts w:ascii="Times New Roman" w:hAnsi="Times New Roman" w:cs="Times New Roman"/>
          <w:sz w:val="28"/>
          <w:szCs w:val="28"/>
        </w:rPr>
        <w:t xml:space="preserve"> </w:t>
      </w:r>
      <w:r w:rsidRPr="0060091D">
        <w:rPr>
          <w:rFonts w:ascii="Times New Roman" w:hAnsi="Times New Roman" w:cs="Times New Roman"/>
          <w:sz w:val="28"/>
          <w:szCs w:val="28"/>
        </w:rPr>
        <w:t xml:space="preserve">N 142-ОЗ "О </w:t>
      </w:r>
      <w:proofErr w:type="gramStart"/>
      <w:r w:rsidRPr="0060091D">
        <w:rPr>
          <w:rFonts w:ascii="Times New Roman" w:hAnsi="Times New Roman" w:cs="Times New Roman"/>
          <w:sz w:val="28"/>
          <w:szCs w:val="28"/>
        </w:rPr>
        <w:t>налогах и особенностях налогообложения отдельных категорий налогоплательщиков в Новосибирской области"</w:t>
      </w:r>
      <w:r w:rsidR="009E06B7">
        <w:rPr>
          <w:rFonts w:ascii="Times New Roman" w:hAnsi="Times New Roman" w:cs="Times New Roman"/>
          <w:sz w:val="28"/>
          <w:szCs w:val="28"/>
        </w:rPr>
        <w:t>,</w:t>
      </w:r>
      <w:r w:rsidRPr="0060091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009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0091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22.07.2013 N 318-п "О критериях эффективности налоговых льгот, установленных иным категориям налогоплательщиков"</w:t>
      </w:r>
      <w:r w:rsidR="006B394A">
        <w:rPr>
          <w:rFonts w:ascii="Times New Roman" w:hAnsi="Times New Roman" w:cs="Times New Roman"/>
          <w:sz w:val="28"/>
          <w:szCs w:val="28"/>
        </w:rPr>
        <w:t>,</w:t>
      </w:r>
      <w:r w:rsidRPr="0060091D">
        <w:rPr>
          <w:rFonts w:ascii="Times New Roman" w:hAnsi="Times New Roman" w:cs="Times New Roman"/>
          <w:sz w:val="28"/>
          <w:szCs w:val="28"/>
        </w:rPr>
        <w:t xml:space="preserve"> </w:t>
      </w:r>
      <w:r w:rsidR="009E06B7">
        <w:rPr>
          <w:rFonts w:ascii="Times New Roman" w:hAnsi="Times New Roman" w:cs="Times New Roman"/>
          <w:sz w:val="28"/>
          <w:szCs w:val="28"/>
        </w:rPr>
        <w:t>Приказом Министерства финансов и налоговой политики Новосибирской области от 13.02.201</w:t>
      </w:r>
      <w:r w:rsidR="008A2979">
        <w:rPr>
          <w:rFonts w:ascii="Times New Roman" w:hAnsi="Times New Roman" w:cs="Times New Roman"/>
          <w:sz w:val="28"/>
          <w:szCs w:val="28"/>
        </w:rPr>
        <w:t>4</w:t>
      </w:r>
      <w:r w:rsidR="009E06B7">
        <w:rPr>
          <w:rFonts w:ascii="Times New Roman" w:hAnsi="Times New Roman" w:cs="Times New Roman"/>
          <w:sz w:val="28"/>
          <w:szCs w:val="28"/>
        </w:rPr>
        <w:t xml:space="preserve"> г. №15-НПА, </w:t>
      </w:r>
      <w:r w:rsidR="001217F2" w:rsidRPr="001217F2">
        <w:rPr>
          <w:rFonts w:ascii="Times New Roman" w:hAnsi="Times New Roman" w:cs="Times New Roman"/>
          <w:sz w:val="28"/>
          <w:szCs w:val="24"/>
        </w:rPr>
        <w:t xml:space="preserve">статьи 24, 26 </w:t>
      </w:r>
      <w:r w:rsidR="009E06B7">
        <w:rPr>
          <w:rFonts w:ascii="Times New Roman" w:hAnsi="Times New Roman" w:cs="Times New Roman"/>
          <w:sz w:val="28"/>
          <w:szCs w:val="28"/>
        </w:rPr>
        <w:t xml:space="preserve">Устава города Оби Новосибирской области, </w:t>
      </w:r>
      <w:r w:rsidRPr="0060091D">
        <w:rPr>
          <w:rFonts w:ascii="Times New Roman" w:hAnsi="Times New Roman" w:cs="Times New Roman"/>
          <w:sz w:val="28"/>
          <w:szCs w:val="28"/>
        </w:rPr>
        <w:t>в целях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91D">
        <w:rPr>
          <w:rFonts w:ascii="Times New Roman" w:hAnsi="Times New Roman" w:cs="Times New Roman"/>
          <w:sz w:val="28"/>
          <w:szCs w:val="28"/>
        </w:rPr>
        <w:t xml:space="preserve">эффективности предоставления режимов льготного налогообложения в </w:t>
      </w:r>
      <w:r w:rsidR="001717F0">
        <w:rPr>
          <w:rFonts w:ascii="Times New Roman" w:hAnsi="Times New Roman" w:cs="Times New Roman"/>
          <w:sz w:val="28"/>
          <w:szCs w:val="28"/>
        </w:rPr>
        <w:t xml:space="preserve"> </w:t>
      </w:r>
      <w:r w:rsidR="00B701D1">
        <w:rPr>
          <w:rFonts w:ascii="Times New Roman" w:hAnsi="Times New Roman" w:cs="Times New Roman"/>
          <w:sz w:val="28"/>
          <w:szCs w:val="28"/>
        </w:rPr>
        <w:t>городе Оби</w:t>
      </w:r>
      <w:r w:rsidR="001717F0">
        <w:rPr>
          <w:rFonts w:ascii="Times New Roman" w:hAnsi="Times New Roman" w:cs="Times New Roman"/>
          <w:sz w:val="28"/>
          <w:szCs w:val="28"/>
        </w:rPr>
        <w:t xml:space="preserve"> </w:t>
      </w:r>
      <w:r w:rsidRPr="0060091D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End"/>
    </w:p>
    <w:p w:rsidR="001717F0" w:rsidRDefault="001717F0" w:rsidP="006D0C3C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1D1" w:rsidRPr="00B701D1" w:rsidRDefault="00B701D1" w:rsidP="006D0C3C">
      <w:pPr>
        <w:widowControl w:val="0"/>
        <w:suppressAutoHyphens/>
        <w:autoSpaceDE w:val="0"/>
        <w:spacing w:after="0" w:line="240" w:lineRule="auto"/>
        <w:ind w:left="284" w:firstLine="72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ПОСТАНОВЛЯЮ:</w:t>
      </w:r>
    </w:p>
    <w:p w:rsidR="00B701D1" w:rsidRPr="00B701D1" w:rsidRDefault="00B701D1" w:rsidP="006D0C3C">
      <w:pPr>
        <w:widowControl w:val="0"/>
        <w:suppressAutoHyphens/>
        <w:autoSpaceDE w:val="0"/>
        <w:spacing w:after="0" w:line="240" w:lineRule="auto"/>
        <w:ind w:left="284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</w:p>
    <w:p w:rsidR="00B701D1" w:rsidRPr="00B701D1" w:rsidRDefault="00802DAF" w:rsidP="006D0C3C">
      <w:pPr>
        <w:widowControl w:val="0"/>
        <w:tabs>
          <w:tab w:val="left" w:pos="9923"/>
        </w:tabs>
        <w:suppressAutoHyphens/>
        <w:autoSpaceDE w:val="0"/>
        <w:spacing w:after="120" w:line="240" w:lineRule="auto"/>
        <w:ind w:left="284" w:right="-2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>1.</w:t>
      </w:r>
      <w:r w:rsidR="00B701D1" w:rsidRPr="00B701D1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Утвердить Порядок оценки эффективности предоставленных налоговых льгот </w:t>
      </w:r>
      <w:r w:rsidR="00B701D1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>иным</w:t>
      </w:r>
      <w:r w:rsidR="00B701D1" w:rsidRPr="00B701D1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 категориям налогоплательщиков</w:t>
      </w:r>
      <w:r w:rsidR="004E0490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 (Приложение </w:t>
      </w:r>
      <w:r w:rsidR="00DB0493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к постановлению </w:t>
      </w:r>
      <w:r w:rsidR="004E0490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>№1)</w:t>
      </w:r>
      <w:r w:rsidR="00B701D1" w:rsidRPr="00B701D1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>.</w:t>
      </w:r>
    </w:p>
    <w:p w:rsidR="00B701D1" w:rsidRPr="00B701D1" w:rsidRDefault="00B701D1" w:rsidP="006D0C3C">
      <w:pPr>
        <w:widowControl w:val="0"/>
        <w:tabs>
          <w:tab w:val="left" w:pos="9923"/>
        </w:tabs>
        <w:suppressAutoHyphens/>
        <w:autoSpaceDE w:val="0"/>
        <w:spacing w:after="120" w:line="240" w:lineRule="auto"/>
        <w:ind w:left="284" w:right="-2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2.Утвердить Методику оценки </w:t>
      </w:r>
      <w:r w:rsidRPr="00B701D1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эффективности предоставленных налоговых льгот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>иным</w:t>
      </w:r>
      <w:r w:rsidRPr="00B701D1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 категориям налогоплательщиков</w:t>
      </w:r>
      <w:r w:rsidR="004E0490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 (Приложение </w:t>
      </w:r>
      <w:r w:rsidR="00DB0493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к постановлению </w:t>
      </w:r>
      <w:r w:rsidR="004E0490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>№2)</w:t>
      </w:r>
      <w:r w:rsidRPr="00B701D1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>.</w:t>
      </w:r>
    </w:p>
    <w:p w:rsidR="00B701D1" w:rsidRPr="00B701D1" w:rsidRDefault="00802DAF" w:rsidP="006D0C3C">
      <w:pPr>
        <w:widowControl w:val="0"/>
        <w:tabs>
          <w:tab w:val="left" w:pos="9923"/>
        </w:tabs>
        <w:suppressAutoHyphens/>
        <w:autoSpaceDE w:val="0"/>
        <w:spacing w:after="120" w:line="240" w:lineRule="auto"/>
        <w:ind w:left="284" w:right="-2"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sz w:val="28"/>
          <w:szCs w:val="28"/>
          <w:lang w:eastAsia="hi-IN" w:bidi="hi-IN"/>
        </w:rPr>
        <w:t>3.</w:t>
      </w:r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Опубликовать настоящее Постановление в газете «</w:t>
      </w:r>
      <w:proofErr w:type="spellStart"/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Аэро</w:t>
      </w:r>
      <w:proofErr w:type="spellEnd"/>
      <w:r w:rsidR="00B701D1"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-Сити» и разместить на официальном сайте администрации города Оби.</w:t>
      </w:r>
    </w:p>
    <w:p w:rsidR="00B701D1" w:rsidRPr="00B701D1" w:rsidRDefault="00B701D1" w:rsidP="006D0C3C">
      <w:pPr>
        <w:widowControl w:val="0"/>
        <w:tabs>
          <w:tab w:val="left" w:pos="9923"/>
        </w:tabs>
        <w:suppressAutoHyphens/>
        <w:autoSpaceDE w:val="0"/>
        <w:spacing w:after="120" w:line="240" w:lineRule="auto"/>
        <w:ind w:left="284" w:right="-2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>4.</w:t>
      </w:r>
      <w:proofErr w:type="gramStart"/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Контроль за</w:t>
      </w:r>
      <w:proofErr w:type="gramEnd"/>
      <w:r w:rsidRPr="00B701D1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B701D1" w:rsidRPr="00B701D1" w:rsidRDefault="00B701D1" w:rsidP="006D0C3C">
      <w:pPr>
        <w:widowControl w:val="0"/>
        <w:suppressAutoHyphens/>
        <w:autoSpaceDE w:val="0"/>
        <w:spacing w:after="0" w:line="240" w:lineRule="auto"/>
        <w:ind w:left="284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</w:p>
    <w:p w:rsidR="00B701D1" w:rsidRPr="00B701D1" w:rsidRDefault="00B701D1" w:rsidP="006D0C3C">
      <w:pPr>
        <w:widowControl w:val="0"/>
        <w:suppressAutoHyphens/>
        <w:autoSpaceDE w:val="0"/>
        <w:spacing w:after="0" w:line="240" w:lineRule="auto"/>
        <w:ind w:left="284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</w:p>
    <w:p w:rsidR="00B701D1" w:rsidRPr="00B701D1" w:rsidRDefault="00B701D1" w:rsidP="006D0C3C">
      <w:pPr>
        <w:widowControl w:val="0"/>
        <w:suppressAutoHyphens/>
        <w:autoSpaceDE w:val="0"/>
        <w:spacing w:after="0" w:line="240" w:lineRule="auto"/>
        <w:ind w:left="284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</w:p>
    <w:p w:rsidR="00B701D1" w:rsidRPr="00B701D1" w:rsidRDefault="00B701D1" w:rsidP="00F66B9C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b/>
          <w:color w:val="000000"/>
          <w:sz w:val="28"/>
          <w:szCs w:val="28"/>
          <w:lang w:eastAsia="hi-IN" w:bidi="hi-IN"/>
        </w:rPr>
        <w:t>Глава города Оби</w:t>
      </w:r>
    </w:p>
    <w:p w:rsidR="00B701D1" w:rsidRPr="00B701D1" w:rsidRDefault="00B701D1" w:rsidP="00F66B9C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</w:pP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Новосибирской области</w:t>
      </w: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ab/>
      </w:r>
      <w:r w:rsidR="00F610C4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ab/>
      </w:r>
      <w:r w:rsidR="00DC7BE4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ab/>
      </w:r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 xml:space="preserve">А.А. </w:t>
      </w:r>
      <w:proofErr w:type="spellStart"/>
      <w:r w:rsidRPr="00B701D1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Мозжерин</w:t>
      </w:r>
      <w:proofErr w:type="spellEnd"/>
    </w:p>
    <w:p w:rsidR="00AB20A1" w:rsidRDefault="00AB20A1" w:rsidP="00AB20A1">
      <w:pPr>
        <w:spacing w:after="0" w:line="240" w:lineRule="auto"/>
        <w:ind w:left="1202" w:righ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CC1" w:rsidRDefault="009A7CC1" w:rsidP="00AB20A1">
      <w:pPr>
        <w:spacing w:after="0" w:line="240" w:lineRule="auto"/>
        <w:ind w:left="1202" w:righ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490" w:rsidRDefault="004E0490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B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</w:p>
    <w:p w:rsidR="00B12F00" w:rsidRDefault="00B12F00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B12F00" w:rsidRDefault="00B12F00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 Новосибирской области</w:t>
      </w:r>
    </w:p>
    <w:p w:rsidR="00B12F00" w:rsidRDefault="00B12F00" w:rsidP="00B12F00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C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года № </w:t>
      </w:r>
      <w:r w:rsidR="00EC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615</w:t>
      </w:r>
    </w:p>
    <w:p w:rsidR="004D45D7" w:rsidRDefault="004D45D7" w:rsidP="004D45D7">
      <w:pPr>
        <w:spacing w:after="100" w:afterAutospacing="1" w:line="240" w:lineRule="auto"/>
        <w:ind w:left="12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82C" w:rsidRPr="0018082C" w:rsidRDefault="0018082C" w:rsidP="009A7CC1">
      <w:pPr>
        <w:spacing w:after="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CC1" w:rsidRDefault="008A66E6" w:rsidP="00680BB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="0018082C"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оценки эффективности </w:t>
      </w:r>
      <w:r w:rsidR="0018082C"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предоставленных</w:t>
      </w:r>
      <w:r w:rsidR="00466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082C"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налоговых</w:t>
      </w:r>
      <w:r w:rsidR="00466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082C"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льгот</w:t>
      </w:r>
      <w:r w:rsidR="00466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466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18082C" w:rsidRDefault="00805A34" w:rsidP="00680BB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B70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ороде</w:t>
      </w:r>
      <w:proofErr w:type="gramEnd"/>
      <w:r w:rsidR="00B70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Оби</w:t>
      </w:r>
      <w:r w:rsidR="00466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Новосибирской области иным категориям налогоплательщиков</w:t>
      </w:r>
    </w:p>
    <w:p w:rsidR="009A7CC1" w:rsidRPr="0018082C" w:rsidRDefault="009A7CC1" w:rsidP="00680BB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082C" w:rsidRPr="0018082C" w:rsidRDefault="00D54B2E" w:rsidP="008A66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18082C"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.Общие положения</w:t>
      </w:r>
    </w:p>
    <w:p w:rsidR="00E3300A" w:rsidRPr="00B747FD" w:rsidRDefault="0018082C" w:rsidP="00E330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33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55CE7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Порядок </w:t>
      </w:r>
      <w:r w:rsidR="00166FDD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цели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оценки </w:t>
      </w:r>
      <w:r w:rsidR="00166FDD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ктивности </w:t>
      </w:r>
      <w:r w:rsidR="00B00C99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предоставленных 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налоговых льгот</w:t>
      </w:r>
      <w:r w:rsidR="00B00C99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701D1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 Оби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(далее - муниципальное образование) </w:t>
      </w:r>
      <w:r w:rsidR="00B00C99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иным категориям налогоплательщиков</w:t>
      </w:r>
      <w:r w:rsidR="00755CE7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перечень уполномоченных органов, осуществляющих проведение оценки эффективности налоговых льгот, устанавливает порядок проведения оценки эффективности налоговых льгот.</w:t>
      </w:r>
    </w:p>
    <w:p w:rsidR="00E3300A" w:rsidRPr="00B747FD" w:rsidRDefault="00E3300A" w:rsidP="00E3300A">
      <w:pPr>
        <w:pStyle w:val="a3"/>
        <w:numPr>
          <w:ilvl w:val="0"/>
          <w:numId w:val="5"/>
        </w:numPr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B00C99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 проводится в отношении налоговых льгот по местным налогам, подлежащим зачислению в бюджет </w:t>
      </w:r>
      <w:r w:rsidR="00B701D1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Оби 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области.</w:t>
      </w:r>
    </w:p>
    <w:p w:rsidR="00755CE7" w:rsidRPr="00B747FD" w:rsidRDefault="00E3300A" w:rsidP="00E3300A">
      <w:pPr>
        <w:pStyle w:val="a3"/>
        <w:numPr>
          <w:ilvl w:val="0"/>
          <w:numId w:val="5"/>
        </w:numPr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1FCA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налоговых льгот проводится в целях:</w:t>
      </w:r>
    </w:p>
    <w:p w:rsidR="00261FCA" w:rsidRPr="00B747FD" w:rsidRDefault="00261FCA" w:rsidP="00261FCA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системы налоговых льгот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261FCA" w:rsidRPr="00B747FD" w:rsidRDefault="00261FCA" w:rsidP="00261FC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7FD">
        <w:rPr>
          <w:rFonts w:ascii="Times New Roman" w:hAnsi="Times New Roman" w:cs="Times New Roman"/>
          <w:sz w:val="28"/>
          <w:szCs w:val="28"/>
        </w:rPr>
        <w:t xml:space="preserve"> принятия необходимых мер по изменению или отмене низкоэффективных или неэффективных налоговых льгот, изменению оснований, порядка и условий их применения;</w:t>
      </w:r>
    </w:p>
    <w:p w:rsidR="00261FCA" w:rsidRPr="00B747FD" w:rsidRDefault="00261FCA" w:rsidP="00261FCA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7FD">
        <w:rPr>
          <w:rFonts w:ascii="Times New Roman" w:hAnsi="Times New Roman" w:cs="Times New Roman"/>
          <w:sz w:val="28"/>
          <w:szCs w:val="28"/>
        </w:rPr>
        <w:t xml:space="preserve"> обеспечения оптимального выбора категорий налогоплательщиков для установления налоговых льгот.</w:t>
      </w:r>
    </w:p>
    <w:p w:rsidR="0018082C" w:rsidRPr="00B747FD" w:rsidRDefault="00261FCA" w:rsidP="00B747FD">
      <w:pPr>
        <w:pStyle w:val="a3"/>
        <w:numPr>
          <w:ilvl w:val="0"/>
          <w:numId w:val="5"/>
        </w:numPr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налоговых льгот проводится </w:t>
      </w:r>
      <w:r w:rsidR="0018082C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8082C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7FD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экономического развития, промышленности и торговли </w:t>
      </w:r>
      <w:r w:rsidR="0018082C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9A7CC1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1D1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</w:t>
      </w:r>
      <w:r w:rsidR="00123639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="00AE1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Уполномоченный орган)</w:t>
      </w:r>
      <w:r w:rsidR="00B747FD" w:rsidRPr="00B74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11DE" w:rsidRPr="00B747FD" w:rsidRDefault="00A111DE" w:rsidP="009B3B92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47FD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льгот осуществляется на основании критериев, утвержденных </w:t>
      </w:r>
      <w:hyperlink r:id="rId8" w:history="1">
        <w:r w:rsidRPr="00B747F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747F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22.07.2013 N 318-п "О критериях эффективности налоговых льгот, установленных иным категориям налогоплательщиков" (далее - постановление), и включает в себя оценку бюджетной, экономической и социальной эффективности налоговых льгот.</w:t>
      </w:r>
    </w:p>
    <w:p w:rsidR="00A111DE" w:rsidRPr="00BB18C5" w:rsidRDefault="00A111DE" w:rsidP="009B3B92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8C5">
        <w:rPr>
          <w:rFonts w:ascii="Times New Roman" w:hAnsi="Times New Roman" w:cs="Times New Roman"/>
          <w:sz w:val="28"/>
          <w:szCs w:val="28"/>
        </w:rPr>
        <w:t xml:space="preserve">Оценка бюджетной эффективности налоговых льгот осуществляется на основании критерия, установленного </w:t>
      </w:r>
      <w:hyperlink r:id="rId9" w:history="1">
        <w:r w:rsidRPr="00BB18C5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1</w:t>
        </w:r>
      </w:hyperlink>
      <w:r w:rsidRPr="00BB18C5">
        <w:rPr>
          <w:rFonts w:ascii="Times New Roman" w:hAnsi="Times New Roman" w:cs="Times New Roman"/>
          <w:sz w:val="28"/>
          <w:szCs w:val="28"/>
        </w:rPr>
        <w:t xml:space="preserve"> постановления, и представляет собой оценку влияния налоговых льгот на объемы доходов и расходов бюджета</w:t>
      </w:r>
      <w:r w:rsidR="00577581" w:rsidRPr="00BB18C5">
        <w:rPr>
          <w:rFonts w:ascii="Times New Roman" w:hAnsi="Times New Roman" w:cs="Times New Roman"/>
          <w:sz w:val="28"/>
          <w:szCs w:val="28"/>
        </w:rPr>
        <w:t xml:space="preserve"> </w:t>
      </w:r>
      <w:r w:rsidR="00606ADC" w:rsidRPr="00BB18C5">
        <w:rPr>
          <w:rFonts w:ascii="Times New Roman" w:hAnsi="Times New Roman" w:cs="Times New Roman"/>
          <w:sz w:val="28"/>
          <w:szCs w:val="28"/>
        </w:rPr>
        <w:t>города Оби</w:t>
      </w:r>
      <w:r w:rsidR="00577581" w:rsidRPr="00BB18C5">
        <w:rPr>
          <w:rFonts w:ascii="Times New Roman" w:hAnsi="Times New Roman" w:cs="Times New Roman"/>
          <w:sz w:val="28"/>
          <w:szCs w:val="28"/>
        </w:rPr>
        <w:t xml:space="preserve"> </w:t>
      </w:r>
      <w:r w:rsidR="001F2FA6" w:rsidRPr="00BB18C5">
        <w:rPr>
          <w:rFonts w:ascii="Times New Roman" w:hAnsi="Times New Roman" w:cs="Times New Roman"/>
          <w:sz w:val="28"/>
          <w:szCs w:val="28"/>
        </w:rPr>
        <w:t>Н</w:t>
      </w:r>
      <w:r w:rsidR="00577581" w:rsidRPr="00BB18C5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Pr="00BB18C5">
        <w:rPr>
          <w:rFonts w:ascii="Times New Roman" w:hAnsi="Times New Roman" w:cs="Times New Roman"/>
          <w:sz w:val="28"/>
          <w:szCs w:val="28"/>
        </w:rPr>
        <w:t>.</w:t>
      </w:r>
    </w:p>
    <w:p w:rsidR="00A111DE" w:rsidRPr="00A111DE" w:rsidRDefault="00A111DE" w:rsidP="009B3B9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Оценка социальной эффективности налоговых льгот осуществляется на основании критериев, установленных </w:t>
      </w:r>
      <w:hyperlink r:id="rId10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6 пункта 1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постановления, и представляет собой оценку влияния налоговых льгот на создание благоприятных условий развития социальной инфраструктуры и бизнеса, повышение социальной защищенности населения, формирование благоприятных условий жизнедеятельности для малообеспеченных граждан и граждан, оказавшихся в трудной жизненной ситуации.</w:t>
      </w:r>
    </w:p>
    <w:p w:rsidR="00A111DE" w:rsidRPr="00A111DE" w:rsidRDefault="00A111DE" w:rsidP="009F3E9A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налоговых льгот осуществляется в соответствии с </w:t>
      </w:r>
      <w:hyperlink w:anchor="P317" w:history="1">
        <w:r w:rsidRPr="00606ADC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оценки эффективности предоставленных налоговых льгот в</w:t>
      </w:r>
      <w:r w:rsidR="00E33E13">
        <w:rPr>
          <w:rFonts w:ascii="Times New Roman" w:hAnsi="Times New Roman" w:cs="Times New Roman"/>
          <w:sz w:val="28"/>
          <w:szCs w:val="28"/>
        </w:rPr>
        <w:t xml:space="preserve"> </w:t>
      </w:r>
      <w:r w:rsidR="00606ADC">
        <w:rPr>
          <w:rFonts w:ascii="Times New Roman" w:hAnsi="Times New Roman" w:cs="Times New Roman"/>
          <w:sz w:val="28"/>
          <w:szCs w:val="28"/>
        </w:rPr>
        <w:t>городе Оби</w:t>
      </w:r>
      <w:r w:rsidRPr="00A111DE">
        <w:rPr>
          <w:rFonts w:ascii="Times New Roman" w:hAnsi="Times New Roman" w:cs="Times New Roman"/>
          <w:sz w:val="28"/>
          <w:szCs w:val="28"/>
        </w:rPr>
        <w:t xml:space="preserve"> Новосибирской области иным категориям налогоплательщиков (далее - Методика) путем расчетов показателей эффективности налоговых льгот.</w:t>
      </w:r>
    </w:p>
    <w:p w:rsidR="00A111DE" w:rsidRPr="00A111DE" w:rsidRDefault="006551B3" w:rsidP="009F3E9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1DE" w:rsidRPr="00A111DE">
        <w:rPr>
          <w:rFonts w:ascii="Times New Roman" w:hAnsi="Times New Roman" w:cs="Times New Roman"/>
          <w:sz w:val="28"/>
          <w:szCs w:val="28"/>
        </w:rPr>
        <w:t xml:space="preserve">Расчеты показателей эффективности налоговых льгот производятся на основании данных налоговой, </w:t>
      </w:r>
      <w:r w:rsidR="00A111DE" w:rsidRPr="00E15964">
        <w:rPr>
          <w:rFonts w:ascii="Times New Roman" w:hAnsi="Times New Roman" w:cs="Times New Roman"/>
          <w:sz w:val="28"/>
          <w:szCs w:val="28"/>
        </w:rPr>
        <w:t>финансовой</w:t>
      </w:r>
      <w:r w:rsidR="00A111DE" w:rsidRPr="00A111DE">
        <w:rPr>
          <w:rFonts w:ascii="Times New Roman" w:hAnsi="Times New Roman" w:cs="Times New Roman"/>
          <w:sz w:val="28"/>
          <w:szCs w:val="28"/>
        </w:rPr>
        <w:t xml:space="preserve"> отчетности, а также иной информации, позволяющей произвести необходимые расчеты.</w:t>
      </w:r>
    </w:p>
    <w:p w:rsidR="0076321F" w:rsidRDefault="0076321F" w:rsidP="00067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75F5" w:rsidRPr="00F775F5" w:rsidRDefault="00F775F5" w:rsidP="00F775F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проведения оценки эффективности налоговых льгот</w:t>
      </w:r>
    </w:p>
    <w:p w:rsidR="00F775F5" w:rsidRPr="00F775F5" w:rsidRDefault="00F775F5" w:rsidP="00F77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F5" w:rsidRPr="00F775F5" w:rsidRDefault="00F775F5" w:rsidP="00F77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Уполномоченные органы ежегодно проводят оценку эффективности налоговых льгот за отчетный финансовый год и в срок до </w:t>
      </w:r>
      <w:r w:rsidR="005611EB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 направляют </w:t>
      </w:r>
      <w:r w:rsidRPr="0056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64DA4" w:rsidRPr="00564D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56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 налоговой политики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(далее </w:t>
      </w:r>
      <w:r w:rsidR="00575A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w:anchor="P102" w:history="1">
        <w:r w:rsidRPr="00F42B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оценки эффективности налоговых льгот по форм</w:t>
      </w:r>
      <w:r w:rsidR="00975355"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установленной приложением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с приложением произведенных расчетов.</w:t>
      </w:r>
    </w:p>
    <w:p w:rsidR="0076321F" w:rsidRPr="00F775F5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4742" w:rsidRDefault="00764742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64742" w:rsidSect="00752D4D">
          <w:pgSz w:w="11906" w:h="16838"/>
          <w:pgMar w:top="568" w:right="566" w:bottom="1134" w:left="1134" w:header="708" w:footer="708" w:gutter="0"/>
          <w:cols w:space="708"/>
          <w:docGrid w:linePitch="360"/>
        </w:sectPr>
      </w:pPr>
    </w:p>
    <w:p w:rsidR="0076321F" w:rsidRPr="00F775F5" w:rsidRDefault="0076321F" w:rsidP="00FD06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3103E1" w:rsidRDefault="00975355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к Порядку 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оценки эффективности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предоставленных налоговых льгот</w:t>
      </w:r>
    </w:p>
    <w:p w:rsidR="00764742" w:rsidRPr="003103E1" w:rsidRDefault="00764742" w:rsidP="00B74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B74CC5">
        <w:rPr>
          <w:rFonts w:ascii="Times New Roman" w:eastAsia="Calibri" w:hAnsi="Times New Roman" w:cs="Times New Roman"/>
          <w:sz w:val="20"/>
          <w:szCs w:val="20"/>
        </w:rPr>
        <w:t>городе Оби</w:t>
      </w: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 Новосибирской области</w:t>
      </w:r>
    </w:p>
    <w:p w:rsidR="00764742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иным категориям налогоплательщиков</w:t>
      </w:r>
    </w:p>
    <w:p w:rsidR="00764742" w:rsidRPr="00F775F5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354BD" w:rsidRDefault="003103E1" w:rsidP="00310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54BD">
        <w:rPr>
          <w:rFonts w:ascii="Times New Roman" w:eastAsia="Calibri" w:hAnsi="Times New Roman" w:cs="Times New Roman"/>
          <w:sz w:val="24"/>
          <w:szCs w:val="24"/>
        </w:rPr>
        <w:t>Отчет о результатах оценки эффективности предоставленных налоговых льгот,</w:t>
      </w:r>
    </w:p>
    <w:p w:rsidR="003103E1" w:rsidRPr="009354BD" w:rsidRDefault="003103E1" w:rsidP="00310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54BD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</w:t>
      </w:r>
      <w:r w:rsidR="00B74CC5">
        <w:rPr>
          <w:rFonts w:ascii="Times New Roman" w:eastAsia="Calibri" w:hAnsi="Times New Roman" w:cs="Times New Roman"/>
          <w:sz w:val="24"/>
          <w:szCs w:val="24"/>
        </w:rPr>
        <w:t>городом Оби</w:t>
      </w:r>
      <w:r w:rsidRPr="009354BD">
        <w:rPr>
          <w:rFonts w:ascii="Times New Roman" w:eastAsia="Calibri" w:hAnsi="Times New Roman" w:cs="Times New Roman"/>
          <w:sz w:val="24"/>
          <w:szCs w:val="24"/>
        </w:rPr>
        <w:t>, за ______год</w:t>
      </w:r>
    </w:p>
    <w:p w:rsidR="0076321F" w:rsidRPr="009354BD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609"/>
        <w:gridCol w:w="1059"/>
        <w:gridCol w:w="992"/>
        <w:gridCol w:w="1559"/>
        <w:gridCol w:w="1418"/>
        <w:gridCol w:w="1559"/>
        <w:gridCol w:w="1134"/>
        <w:gridCol w:w="1276"/>
        <w:gridCol w:w="1559"/>
        <w:gridCol w:w="1559"/>
        <w:gridCol w:w="2126"/>
      </w:tblGrid>
      <w:tr w:rsidR="00963D11" w:rsidRPr="009354BD" w:rsidTr="009B65F2">
        <w:tc>
          <w:tcPr>
            <w:tcW w:w="609" w:type="dxa"/>
            <w:vMerge w:val="restart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59" w:type="dxa"/>
            <w:vMerge w:val="restart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НПА, которым установлены налоговые льготы</w:t>
            </w:r>
          </w:p>
        </w:tc>
        <w:tc>
          <w:tcPr>
            <w:tcW w:w="992" w:type="dxa"/>
            <w:vMerge w:val="restart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налога</w:t>
            </w:r>
          </w:p>
        </w:tc>
        <w:tc>
          <w:tcPr>
            <w:tcW w:w="1559" w:type="dxa"/>
            <w:vMerge w:val="restart"/>
          </w:tcPr>
          <w:p w:rsidR="00963D11" w:rsidRPr="009354BD" w:rsidRDefault="00963D11" w:rsidP="00935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налогоплательщиков, которым предоставлены налоговые льготы</w:t>
            </w:r>
          </w:p>
        </w:tc>
        <w:tc>
          <w:tcPr>
            <w:tcW w:w="1418" w:type="dxa"/>
            <w:vMerge w:val="restart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налогоплательщиков, воспользовавшихся налоговыми льготами</w:t>
            </w:r>
          </w:p>
        </w:tc>
        <w:tc>
          <w:tcPr>
            <w:tcW w:w="1559" w:type="dxa"/>
            <w:vMerge w:val="restart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налогоплательщиков, воспользовавшихся налоговыми льготами, в общем объеме налогоплательщиков иной категории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1134" w:type="dxa"/>
            <w:vMerge w:val="restart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предоставленных налоговых льгот, тыс. рублей</w:t>
            </w:r>
          </w:p>
        </w:tc>
        <w:tc>
          <w:tcPr>
            <w:tcW w:w="4394" w:type="dxa"/>
            <w:gridSpan w:val="3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эффективности налоговых льгот</w:t>
            </w:r>
          </w:p>
        </w:tc>
        <w:tc>
          <w:tcPr>
            <w:tcW w:w="2126" w:type="dxa"/>
            <w:vMerge w:val="restart"/>
          </w:tcPr>
          <w:p w:rsidR="00963D11" w:rsidRPr="009354BD" w:rsidRDefault="00963D11" w:rsidP="00935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Выводы и предложения по оценке эффективности налоговых льгот</w:t>
            </w:r>
          </w:p>
        </w:tc>
      </w:tr>
      <w:tr w:rsidR="00963D11" w:rsidRPr="009354BD" w:rsidTr="009B65F2">
        <w:tc>
          <w:tcPr>
            <w:tcW w:w="609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Бюджетная эффективность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Кбэф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эффективность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Ксэф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эффективности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Эфнл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/>
          </w:tcPr>
          <w:p w:rsidR="00963D11" w:rsidRPr="009354BD" w:rsidRDefault="00963D11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65F2" w:rsidRPr="009354BD" w:rsidTr="009B65F2">
        <w:tc>
          <w:tcPr>
            <w:tcW w:w="60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B65F2" w:rsidRPr="009354BD" w:rsidRDefault="009B65F2" w:rsidP="00935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9B65F2" w:rsidRPr="009354BD" w:rsidTr="009B65F2">
        <w:tc>
          <w:tcPr>
            <w:tcW w:w="60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65F2" w:rsidRPr="009354BD" w:rsidTr="009B65F2">
        <w:tc>
          <w:tcPr>
            <w:tcW w:w="60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65F2" w:rsidRPr="009354BD" w:rsidTr="009B65F2">
        <w:tc>
          <w:tcPr>
            <w:tcW w:w="60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65F2" w:rsidRPr="009354BD" w:rsidTr="009B65F2">
        <w:tc>
          <w:tcPr>
            <w:tcW w:w="60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65F2" w:rsidRPr="009354BD" w:rsidRDefault="009B65F2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6321F" w:rsidRPr="009354BD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E9A" w:rsidRDefault="009F3E9A" w:rsidP="00855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3B63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4E3B63" w:rsidSect="00764742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B12F00" w:rsidRDefault="00B12F00" w:rsidP="00B12F00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№2</w:t>
      </w:r>
    </w:p>
    <w:p w:rsidR="00B12F00" w:rsidRDefault="00B12F00" w:rsidP="00B12F00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B12F00" w:rsidRDefault="00B12F00" w:rsidP="00B12F00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 Новосибирской области</w:t>
      </w:r>
    </w:p>
    <w:p w:rsidR="00B12F00" w:rsidRDefault="00B12F00" w:rsidP="00B12F00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36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года № </w:t>
      </w:r>
      <w:r w:rsidR="00D36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615</w:t>
      </w:r>
      <w:bookmarkStart w:id="0" w:name="_GoBack"/>
      <w:bookmarkEnd w:id="0"/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3B63" w:rsidRPr="004E3B63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B63">
        <w:rPr>
          <w:rFonts w:ascii="Times New Roman" w:eastAsia="Calibri" w:hAnsi="Times New Roman" w:cs="Times New Roman"/>
          <w:b/>
          <w:sz w:val="28"/>
          <w:szCs w:val="28"/>
        </w:rPr>
        <w:t xml:space="preserve">Методика </w:t>
      </w:r>
    </w:p>
    <w:p w:rsidR="004E3B63" w:rsidRPr="004E3B63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B63">
        <w:rPr>
          <w:rFonts w:ascii="Times New Roman" w:eastAsia="Calibri" w:hAnsi="Times New Roman" w:cs="Times New Roman"/>
          <w:b/>
          <w:sz w:val="28"/>
          <w:szCs w:val="28"/>
        </w:rPr>
        <w:t xml:space="preserve">оценки эффективности предоставленных налоговых льгот </w:t>
      </w:r>
      <w:proofErr w:type="gramStart"/>
      <w:r w:rsidRPr="004E3B63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4E3B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6321F" w:rsidRPr="00B74CC5" w:rsidRDefault="00B74CC5" w:rsidP="00B74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городе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Оби </w:t>
      </w:r>
      <w:r w:rsidR="004E3B63" w:rsidRPr="004E3B63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 иным категориям налогоплательщиков</w:t>
      </w:r>
      <w:r w:rsidR="004E3B6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I. Оценка бюджетной эффективности налоговых льгот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424A8">
        <w:rPr>
          <w:rFonts w:ascii="Times New Roman" w:hAnsi="Times New Roman" w:cs="Times New Roman"/>
          <w:sz w:val="28"/>
          <w:szCs w:val="28"/>
        </w:rPr>
        <w:t>Оценка бюджетной эффективности налоговых льгот (далее - бюджетная эффективность) производится на основании расчета, в котором определяется эффект для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CC5">
        <w:rPr>
          <w:rFonts w:ascii="Times New Roman" w:hAnsi="Times New Roman" w:cs="Times New Roman"/>
          <w:sz w:val="28"/>
          <w:szCs w:val="28"/>
        </w:rPr>
        <w:t>города Оби</w:t>
      </w:r>
      <w:r w:rsidRPr="009424A8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424A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CC5">
        <w:rPr>
          <w:rFonts w:ascii="Times New Roman" w:hAnsi="Times New Roman" w:cs="Times New Roman"/>
          <w:sz w:val="28"/>
          <w:szCs w:val="28"/>
        </w:rPr>
        <w:t>города Оби</w:t>
      </w:r>
      <w:r w:rsidRPr="009424A8">
        <w:rPr>
          <w:rFonts w:ascii="Times New Roman" w:hAnsi="Times New Roman" w:cs="Times New Roman"/>
          <w:sz w:val="28"/>
          <w:szCs w:val="28"/>
        </w:rPr>
        <w:t xml:space="preserve">) от предоставления налоговых льгот в </w:t>
      </w:r>
      <w:r w:rsidR="00B74CC5">
        <w:rPr>
          <w:rFonts w:ascii="Times New Roman" w:hAnsi="Times New Roman" w:cs="Times New Roman"/>
          <w:sz w:val="28"/>
          <w:szCs w:val="28"/>
        </w:rPr>
        <w:t>городе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4A8">
        <w:rPr>
          <w:rFonts w:ascii="Times New Roman" w:hAnsi="Times New Roman" w:cs="Times New Roman"/>
          <w:sz w:val="28"/>
          <w:szCs w:val="28"/>
        </w:rPr>
        <w:t>Новосибирской области иным категориям налогоплательщиков (далее - налоговые льготы), выражающийся в увеличении поступлений налоговых платежей в</w:t>
      </w:r>
      <w:r w:rsidR="00A80690">
        <w:rPr>
          <w:rFonts w:ascii="Times New Roman" w:hAnsi="Times New Roman" w:cs="Times New Roman"/>
          <w:sz w:val="28"/>
          <w:szCs w:val="28"/>
        </w:rPr>
        <w:t xml:space="preserve"> </w:t>
      </w:r>
      <w:r w:rsidRPr="009424A8">
        <w:rPr>
          <w:rFonts w:ascii="Times New Roman" w:hAnsi="Times New Roman" w:cs="Times New Roman"/>
          <w:sz w:val="28"/>
          <w:szCs w:val="28"/>
        </w:rPr>
        <w:t>бюджет</w:t>
      </w:r>
      <w:r w:rsidR="00A80690">
        <w:rPr>
          <w:rFonts w:ascii="Times New Roman" w:hAnsi="Times New Roman" w:cs="Times New Roman"/>
          <w:sz w:val="28"/>
          <w:szCs w:val="28"/>
        </w:rPr>
        <w:t xml:space="preserve"> </w:t>
      </w:r>
      <w:r w:rsidR="00B74CC5">
        <w:rPr>
          <w:rFonts w:ascii="Times New Roman" w:hAnsi="Times New Roman" w:cs="Times New Roman"/>
          <w:sz w:val="28"/>
          <w:szCs w:val="28"/>
        </w:rPr>
        <w:t>города Оби</w:t>
      </w:r>
      <w:r w:rsidRPr="009424A8">
        <w:rPr>
          <w:rFonts w:ascii="Times New Roman" w:hAnsi="Times New Roman" w:cs="Times New Roman"/>
          <w:sz w:val="28"/>
          <w:szCs w:val="28"/>
        </w:rPr>
        <w:t xml:space="preserve"> по сравнению с величиной выпадающих доходов бюджета</w:t>
      </w:r>
      <w:r w:rsidR="00A80690">
        <w:rPr>
          <w:rFonts w:ascii="Times New Roman" w:hAnsi="Times New Roman" w:cs="Times New Roman"/>
          <w:sz w:val="28"/>
          <w:szCs w:val="28"/>
        </w:rPr>
        <w:t xml:space="preserve"> </w:t>
      </w:r>
      <w:r w:rsidR="00B74CC5">
        <w:rPr>
          <w:rFonts w:ascii="Times New Roman" w:hAnsi="Times New Roman" w:cs="Times New Roman"/>
          <w:sz w:val="28"/>
          <w:szCs w:val="28"/>
        </w:rPr>
        <w:t>города Оби</w:t>
      </w:r>
      <w:r w:rsidRPr="009424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2. Коэффициент бюджетной эффективности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Кбэф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Кбэф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 = НП / ПБ, где: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НП - объем прироста налоговых поступлений в бюджет</w:t>
      </w:r>
      <w:r w:rsidR="00A80690">
        <w:rPr>
          <w:rFonts w:ascii="Times New Roman" w:hAnsi="Times New Roman" w:cs="Times New Roman"/>
          <w:sz w:val="28"/>
          <w:szCs w:val="28"/>
        </w:rPr>
        <w:t xml:space="preserve"> </w:t>
      </w:r>
      <w:r w:rsidR="00B74CC5">
        <w:rPr>
          <w:rFonts w:ascii="Times New Roman" w:hAnsi="Times New Roman" w:cs="Times New Roman"/>
          <w:sz w:val="28"/>
          <w:szCs w:val="28"/>
        </w:rPr>
        <w:t>города Оби</w:t>
      </w:r>
      <w:r w:rsidRPr="009424A8">
        <w:rPr>
          <w:rFonts w:ascii="Times New Roman" w:hAnsi="Times New Roman" w:cs="Times New Roman"/>
          <w:sz w:val="28"/>
          <w:szCs w:val="28"/>
        </w:rPr>
        <w:t>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ПБ - сумма потерь бюджета</w:t>
      </w:r>
      <w:r w:rsidR="00A80690">
        <w:rPr>
          <w:rFonts w:ascii="Times New Roman" w:hAnsi="Times New Roman" w:cs="Times New Roman"/>
          <w:sz w:val="28"/>
          <w:szCs w:val="28"/>
        </w:rPr>
        <w:t xml:space="preserve"> </w:t>
      </w:r>
      <w:r w:rsidR="00B74CC5">
        <w:rPr>
          <w:rFonts w:ascii="Times New Roman" w:hAnsi="Times New Roman" w:cs="Times New Roman"/>
          <w:sz w:val="28"/>
          <w:szCs w:val="28"/>
        </w:rPr>
        <w:t>города Оби</w:t>
      </w:r>
      <w:r w:rsidRPr="009424A8">
        <w:rPr>
          <w:rFonts w:ascii="Times New Roman" w:hAnsi="Times New Roman" w:cs="Times New Roman"/>
          <w:sz w:val="28"/>
          <w:szCs w:val="28"/>
        </w:rPr>
        <w:t xml:space="preserve"> от предоставления налоговых льгот.</w:t>
      </w:r>
    </w:p>
    <w:p w:rsidR="009424A8" w:rsidRPr="009424A8" w:rsidRDefault="009424A8" w:rsidP="00E32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Сумма потерь бюджета</w:t>
      </w:r>
      <w:r w:rsidR="00A80690">
        <w:rPr>
          <w:rFonts w:ascii="Times New Roman" w:hAnsi="Times New Roman" w:cs="Times New Roman"/>
          <w:sz w:val="28"/>
          <w:szCs w:val="28"/>
        </w:rPr>
        <w:t xml:space="preserve"> </w:t>
      </w:r>
      <w:r w:rsidR="00B74CC5">
        <w:rPr>
          <w:rFonts w:ascii="Times New Roman" w:hAnsi="Times New Roman" w:cs="Times New Roman"/>
          <w:sz w:val="28"/>
          <w:szCs w:val="28"/>
        </w:rPr>
        <w:t>города Оби</w:t>
      </w:r>
      <w:r w:rsidRPr="009424A8">
        <w:rPr>
          <w:rFonts w:ascii="Times New Roman" w:hAnsi="Times New Roman" w:cs="Times New Roman"/>
          <w:sz w:val="28"/>
          <w:szCs w:val="28"/>
        </w:rPr>
        <w:t xml:space="preserve"> от предоставления налоговых льгот (ПБ) </w:t>
      </w:r>
      <w:r w:rsidR="00E32CE7">
        <w:rPr>
          <w:rFonts w:ascii="Times New Roman" w:hAnsi="Times New Roman" w:cs="Times New Roman"/>
          <w:sz w:val="28"/>
          <w:szCs w:val="28"/>
        </w:rPr>
        <w:t>берется из отчета 5-МН налоговой инспекции</w:t>
      </w:r>
      <w:r w:rsidR="004248AA">
        <w:rPr>
          <w:rFonts w:ascii="Times New Roman" w:hAnsi="Times New Roman" w:cs="Times New Roman"/>
          <w:sz w:val="28"/>
          <w:szCs w:val="28"/>
        </w:rPr>
        <w:t>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3. Налоговые льготы имеют положительную бюджетную эффективность, если значение коэффициента бюджетной эффективности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Кбэф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>) больше либо равно единице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Кбэф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 &gt;= 1).</w:t>
      </w:r>
    </w:p>
    <w:p w:rsid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B97" w:rsidRPr="009424A8" w:rsidRDefault="007B1B97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7B1B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II. Оценка социальной эффективности налоговых льгот</w:t>
      </w:r>
    </w:p>
    <w:p w:rsidR="009424A8" w:rsidRPr="009424A8" w:rsidRDefault="004E0490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24A8" w:rsidRPr="009424A8">
        <w:rPr>
          <w:rFonts w:ascii="Times New Roman" w:hAnsi="Times New Roman" w:cs="Times New Roman"/>
          <w:sz w:val="28"/>
          <w:szCs w:val="28"/>
        </w:rPr>
        <w:t>. Оценка социальной эффективности налоговых льгот (далее - социальная эффективность) производится на основании показателя, характеризующего востребованность налоговых льгот у налогоплательщиков соответствующей категории.</w:t>
      </w:r>
    </w:p>
    <w:p w:rsidR="009424A8" w:rsidRPr="009424A8" w:rsidRDefault="004E0490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24A8" w:rsidRPr="009424A8">
        <w:rPr>
          <w:rFonts w:ascii="Times New Roman" w:hAnsi="Times New Roman" w:cs="Times New Roman"/>
          <w:sz w:val="28"/>
          <w:szCs w:val="28"/>
        </w:rPr>
        <w:t>. Коэффициент социальной эффективности (</w:t>
      </w:r>
      <w:proofErr w:type="spellStart"/>
      <w:r w:rsidR="009424A8" w:rsidRPr="009424A8"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 w:rsidR="009424A8" w:rsidRPr="009424A8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 = Кл</w:t>
      </w:r>
      <w:proofErr w:type="gramStart"/>
      <w:r w:rsidRPr="009424A8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9424A8">
        <w:rPr>
          <w:rFonts w:ascii="Times New Roman" w:hAnsi="Times New Roman" w:cs="Times New Roman"/>
          <w:sz w:val="28"/>
          <w:szCs w:val="28"/>
        </w:rPr>
        <w:t>о, где: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Кл - количество налогоплательщиков, воспользовавшихся льготой;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4A8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424A8">
        <w:rPr>
          <w:rFonts w:ascii="Times New Roman" w:hAnsi="Times New Roman" w:cs="Times New Roman"/>
          <w:sz w:val="28"/>
          <w:szCs w:val="28"/>
        </w:rPr>
        <w:t xml:space="preserve"> - общее количество налогоплательщиков соответствующей категории.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Коэффициент социальной эффективности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) принимается </w:t>
      </w:r>
      <w:proofErr w:type="gramStart"/>
      <w:r w:rsidRPr="009424A8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9424A8">
        <w:rPr>
          <w:rFonts w:ascii="Times New Roman" w:hAnsi="Times New Roman" w:cs="Times New Roman"/>
          <w:sz w:val="28"/>
          <w:szCs w:val="28"/>
        </w:rPr>
        <w:t xml:space="preserve"> единице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 = 1) в случае, если налоговой льготой воспользовалось не менее 30 процентов </w:t>
      </w:r>
      <w:r w:rsidRPr="009424A8">
        <w:rPr>
          <w:rFonts w:ascii="Times New Roman" w:hAnsi="Times New Roman" w:cs="Times New Roman"/>
          <w:sz w:val="28"/>
          <w:szCs w:val="28"/>
        </w:rPr>
        <w:lastRenderedPageBreak/>
        <w:t>налогоплательщиков соответствующей категории.</w:t>
      </w:r>
    </w:p>
    <w:p w:rsidR="00935460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Налоговые льготы имеют положительную социальную эффективность, если значение коэффициента социальной эффективности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) равно единице 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 = 1).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E66BE4" w:rsidP="007B1B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424A8" w:rsidRPr="009424A8">
        <w:rPr>
          <w:rFonts w:ascii="Times New Roman" w:hAnsi="Times New Roman" w:cs="Times New Roman"/>
          <w:sz w:val="28"/>
          <w:szCs w:val="28"/>
        </w:rPr>
        <w:t>. Расчет показателя эффективности налоговых льгот</w:t>
      </w:r>
    </w:p>
    <w:p w:rsidR="009424A8" w:rsidRPr="009424A8" w:rsidRDefault="004E0490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24A8" w:rsidRPr="009424A8">
        <w:rPr>
          <w:rFonts w:ascii="Times New Roman" w:hAnsi="Times New Roman" w:cs="Times New Roman"/>
          <w:sz w:val="28"/>
          <w:szCs w:val="28"/>
        </w:rPr>
        <w:t>. Показатель эффективности налоговых льгот (</w:t>
      </w:r>
      <w:proofErr w:type="spellStart"/>
      <w:r w:rsidR="009424A8" w:rsidRPr="009424A8">
        <w:rPr>
          <w:rFonts w:ascii="Times New Roman" w:hAnsi="Times New Roman" w:cs="Times New Roman"/>
          <w:sz w:val="28"/>
          <w:szCs w:val="28"/>
        </w:rPr>
        <w:t>ЭФнл</w:t>
      </w:r>
      <w:proofErr w:type="spellEnd"/>
      <w:r w:rsidR="009424A8" w:rsidRPr="009424A8">
        <w:rPr>
          <w:rFonts w:ascii="Times New Roman" w:hAnsi="Times New Roman" w:cs="Times New Roman"/>
          <w:sz w:val="28"/>
          <w:szCs w:val="28"/>
        </w:rPr>
        <w:t>) (далее - показатель эффективности) определяется как отношение суммы</w:t>
      </w:r>
      <w:r w:rsidR="00E66BE4">
        <w:rPr>
          <w:rFonts w:ascii="Times New Roman" w:hAnsi="Times New Roman" w:cs="Times New Roman"/>
          <w:sz w:val="28"/>
          <w:szCs w:val="28"/>
        </w:rPr>
        <w:t xml:space="preserve"> коэффициентов бюджетной (</w:t>
      </w:r>
      <w:proofErr w:type="spellStart"/>
      <w:r w:rsidR="00E66BE4">
        <w:rPr>
          <w:rFonts w:ascii="Times New Roman" w:hAnsi="Times New Roman" w:cs="Times New Roman"/>
          <w:sz w:val="28"/>
          <w:szCs w:val="28"/>
        </w:rPr>
        <w:t>Кбэф</w:t>
      </w:r>
      <w:proofErr w:type="spellEnd"/>
      <w:r w:rsidR="00E66BE4">
        <w:rPr>
          <w:rFonts w:ascii="Times New Roman" w:hAnsi="Times New Roman" w:cs="Times New Roman"/>
          <w:sz w:val="28"/>
          <w:szCs w:val="28"/>
        </w:rPr>
        <w:t>)</w:t>
      </w:r>
      <w:r w:rsidR="009424A8" w:rsidRPr="009424A8">
        <w:rPr>
          <w:rFonts w:ascii="Times New Roman" w:hAnsi="Times New Roman" w:cs="Times New Roman"/>
          <w:sz w:val="28"/>
          <w:szCs w:val="28"/>
        </w:rPr>
        <w:t xml:space="preserve"> и социальной эффективности (</w:t>
      </w:r>
      <w:proofErr w:type="spellStart"/>
      <w:r w:rsidR="009424A8" w:rsidRPr="009424A8"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 w:rsidR="009424A8" w:rsidRPr="009424A8">
        <w:rPr>
          <w:rFonts w:ascii="Times New Roman" w:hAnsi="Times New Roman" w:cs="Times New Roman"/>
          <w:sz w:val="28"/>
          <w:szCs w:val="28"/>
        </w:rPr>
        <w:t>) к числу указанных коэффициентов и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E150E9" w:rsidRDefault="00E66BE4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ЭФнл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Кбэф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Ксэф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/ </w:t>
      </w:r>
      <w:r w:rsidRPr="00E150E9">
        <w:rPr>
          <w:rFonts w:ascii="Times New Roman" w:hAnsi="Times New Roman" w:cs="Times New Roman"/>
          <w:sz w:val="28"/>
          <w:szCs w:val="28"/>
        </w:rPr>
        <w:t>2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460" w:rsidRPr="007B1B97" w:rsidRDefault="009424A8" w:rsidP="007B1B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Налоговые льготы имеют положительную эффективность, если значение показателя эффективности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ЭФнл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>) больше либо равно единице (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ЭФнл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 xml:space="preserve"> &gt;= 1).</w:t>
      </w: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6E34" w:rsidRDefault="009A6E34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6E34" w:rsidRDefault="009A6E34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6E34" w:rsidRPr="009424A8" w:rsidRDefault="009A6E34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9A6E34" w:rsidRPr="009424A8" w:rsidSect="004E3B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F6D"/>
    <w:multiLevelType w:val="multilevel"/>
    <w:tmpl w:val="25EA04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9B6088E"/>
    <w:multiLevelType w:val="hybridMultilevel"/>
    <w:tmpl w:val="74765430"/>
    <w:lvl w:ilvl="0" w:tplc="42CAAF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612349"/>
    <w:multiLevelType w:val="hybridMultilevel"/>
    <w:tmpl w:val="3ABEE7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130AA"/>
    <w:multiLevelType w:val="hybridMultilevel"/>
    <w:tmpl w:val="6B3AED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13C8D"/>
    <w:multiLevelType w:val="hybridMultilevel"/>
    <w:tmpl w:val="161801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201A"/>
    <w:multiLevelType w:val="hybridMultilevel"/>
    <w:tmpl w:val="9F0AF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2C"/>
    <w:rsid w:val="00060781"/>
    <w:rsid w:val="000679B4"/>
    <w:rsid w:val="000724CD"/>
    <w:rsid w:val="001217F2"/>
    <w:rsid w:val="00123639"/>
    <w:rsid w:val="00123ADC"/>
    <w:rsid w:val="00166FDD"/>
    <w:rsid w:val="001717F0"/>
    <w:rsid w:val="00175D60"/>
    <w:rsid w:val="0018082C"/>
    <w:rsid w:val="0018491B"/>
    <w:rsid w:val="001A4954"/>
    <w:rsid w:val="001C008B"/>
    <w:rsid w:val="001E2A71"/>
    <w:rsid w:val="001F2FA6"/>
    <w:rsid w:val="00240161"/>
    <w:rsid w:val="00261FCA"/>
    <w:rsid w:val="00267D53"/>
    <w:rsid w:val="003103E1"/>
    <w:rsid w:val="003331C4"/>
    <w:rsid w:val="00336E79"/>
    <w:rsid w:val="00344F5C"/>
    <w:rsid w:val="004248AA"/>
    <w:rsid w:val="00466100"/>
    <w:rsid w:val="004A0C66"/>
    <w:rsid w:val="004C7C18"/>
    <w:rsid w:val="004D34A0"/>
    <w:rsid w:val="004D45D7"/>
    <w:rsid w:val="004E0490"/>
    <w:rsid w:val="004E3B63"/>
    <w:rsid w:val="0055183C"/>
    <w:rsid w:val="005611EB"/>
    <w:rsid w:val="00564DA4"/>
    <w:rsid w:val="00575A62"/>
    <w:rsid w:val="00577581"/>
    <w:rsid w:val="005857F9"/>
    <w:rsid w:val="005A1224"/>
    <w:rsid w:val="005A2878"/>
    <w:rsid w:val="005B09DA"/>
    <w:rsid w:val="005C2B80"/>
    <w:rsid w:val="005E4DDD"/>
    <w:rsid w:val="0060091D"/>
    <w:rsid w:val="0060416D"/>
    <w:rsid w:val="00606ADC"/>
    <w:rsid w:val="006551B3"/>
    <w:rsid w:val="00680BBD"/>
    <w:rsid w:val="006B063A"/>
    <w:rsid w:val="006B394A"/>
    <w:rsid w:val="006C56DE"/>
    <w:rsid w:val="006D0C3C"/>
    <w:rsid w:val="00752D4D"/>
    <w:rsid w:val="00755CE7"/>
    <w:rsid w:val="0076321F"/>
    <w:rsid w:val="00764742"/>
    <w:rsid w:val="007679B4"/>
    <w:rsid w:val="007B1B97"/>
    <w:rsid w:val="007E1A40"/>
    <w:rsid w:val="007F399E"/>
    <w:rsid w:val="00802DAF"/>
    <w:rsid w:val="00805A34"/>
    <w:rsid w:val="008275CA"/>
    <w:rsid w:val="008418B7"/>
    <w:rsid w:val="00855822"/>
    <w:rsid w:val="0086682A"/>
    <w:rsid w:val="008A2979"/>
    <w:rsid w:val="008A66E6"/>
    <w:rsid w:val="008D7A0B"/>
    <w:rsid w:val="008E7364"/>
    <w:rsid w:val="0090255A"/>
    <w:rsid w:val="00935460"/>
    <w:rsid w:val="009354BD"/>
    <w:rsid w:val="00937DBB"/>
    <w:rsid w:val="009424A8"/>
    <w:rsid w:val="00943757"/>
    <w:rsid w:val="00963D11"/>
    <w:rsid w:val="00970845"/>
    <w:rsid w:val="00975355"/>
    <w:rsid w:val="0099203B"/>
    <w:rsid w:val="009A2C64"/>
    <w:rsid w:val="009A6E34"/>
    <w:rsid w:val="009A7CC1"/>
    <w:rsid w:val="009B3AB1"/>
    <w:rsid w:val="009B3B92"/>
    <w:rsid w:val="009B65F2"/>
    <w:rsid w:val="009C30B6"/>
    <w:rsid w:val="009E06B7"/>
    <w:rsid w:val="009F3E9A"/>
    <w:rsid w:val="00A111DE"/>
    <w:rsid w:val="00A459E3"/>
    <w:rsid w:val="00A50DCE"/>
    <w:rsid w:val="00A57F02"/>
    <w:rsid w:val="00A80009"/>
    <w:rsid w:val="00A80690"/>
    <w:rsid w:val="00AB20A1"/>
    <w:rsid w:val="00AC0A82"/>
    <w:rsid w:val="00AD2640"/>
    <w:rsid w:val="00AE1384"/>
    <w:rsid w:val="00B00C99"/>
    <w:rsid w:val="00B12F00"/>
    <w:rsid w:val="00B614D7"/>
    <w:rsid w:val="00B701D1"/>
    <w:rsid w:val="00B747FD"/>
    <w:rsid w:val="00B74CC5"/>
    <w:rsid w:val="00BB18C5"/>
    <w:rsid w:val="00BD6A04"/>
    <w:rsid w:val="00C14C93"/>
    <w:rsid w:val="00C618E2"/>
    <w:rsid w:val="00CE7D50"/>
    <w:rsid w:val="00D043EB"/>
    <w:rsid w:val="00D05C65"/>
    <w:rsid w:val="00D367EA"/>
    <w:rsid w:val="00D41B09"/>
    <w:rsid w:val="00D447C3"/>
    <w:rsid w:val="00D54B2E"/>
    <w:rsid w:val="00DB0493"/>
    <w:rsid w:val="00DC7BE4"/>
    <w:rsid w:val="00E150E9"/>
    <w:rsid w:val="00E15964"/>
    <w:rsid w:val="00E32CE7"/>
    <w:rsid w:val="00E3300A"/>
    <w:rsid w:val="00E33E13"/>
    <w:rsid w:val="00E66BE4"/>
    <w:rsid w:val="00E745FB"/>
    <w:rsid w:val="00EA011D"/>
    <w:rsid w:val="00EB1B81"/>
    <w:rsid w:val="00EC69ED"/>
    <w:rsid w:val="00ED004A"/>
    <w:rsid w:val="00F310FE"/>
    <w:rsid w:val="00F42B7E"/>
    <w:rsid w:val="00F610C4"/>
    <w:rsid w:val="00F66B9C"/>
    <w:rsid w:val="00F70E02"/>
    <w:rsid w:val="00F775F5"/>
    <w:rsid w:val="00F819D1"/>
    <w:rsid w:val="00F95D10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7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00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3300A"/>
    <w:pPr>
      <w:ind w:left="720"/>
      <w:contextualSpacing/>
    </w:pPr>
  </w:style>
  <w:style w:type="table" w:styleId="a4">
    <w:name w:val="Table Grid"/>
    <w:basedOn w:val="a1"/>
    <w:uiPriority w:val="59"/>
    <w:rsid w:val="0031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424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7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00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3300A"/>
    <w:pPr>
      <w:ind w:left="720"/>
      <w:contextualSpacing/>
    </w:pPr>
  </w:style>
  <w:style w:type="table" w:styleId="a4">
    <w:name w:val="Table Grid"/>
    <w:basedOn w:val="a1"/>
    <w:uiPriority w:val="59"/>
    <w:rsid w:val="0031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424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C62636796D9ED9F180051CD804CF22D46A1D27735C9DE81028EFB7EDB5243r2VF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DC62636796D9ED9F180051CD804CF22D46A1D27735C9DE81028EFB7EDB52432F283020C92B8506E6C492rAVD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DC62636796D9ED9F180051CD804CF22D46A1D27735C9DE81028EFB7EDB52432F283020C92B8506E6C492rAVE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BDC62636796D9ED9F180051CD804CF22D46A1D27735C9DE81028EFB7EDB52432F283020C92B8506E6C493rAV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DC62636796D9ED9F180051CD804CF22D46A1D27735C9DE81028EFB7EDB52432F283020C92B8506E6C493rAV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5689-F46D-48EA-9764-008C7B4A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Сергеева ОА</cp:lastModifiedBy>
  <cp:revision>4</cp:revision>
  <cp:lastPrinted>2017-06-01T08:38:00Z</cp:lastPrinted>
  <dcterms:created xsi:type="dcterms:W3CDTF">2017-06-01T08:36:00Z</dcterms:created>
  <dcterms:modified xsi:type="dcterms:W3CDTF">2017-06-01T08:40:00Z</dcterms:modified>
</cp:coreProperties>
</file>