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8C7" w:rsidRDefault="009358C7" w:rsidP="00C16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16138" w:rsidRDefault="00C16138" w:rsidP="00C16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6138">
        <w:rPr>
          <w:rFonts w:ascii="Times New Roman" w:hAnsi="Times New Roman" w:cs="Times New Roman"/>
          <w:sz w:val="24"/>
          <w:szCs w:val="24"/>
        </w:rPr>
        <w:t>Утвержден</w:t>
      </w:r>
    </w:p>
    <w:p w:rsidR="00C16138" w:rsidRDefault="00C16138" w:rsidP="00C16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администрации города</w:t>
      </w:r>
    </w:p>
    <w:p w:rsidR="00C16138" w:rsidRDefault="00C16138" w:rsidP="00C16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Обь новосибирской области</w:t>
      </w:r>
    </w:p>
    <w:p w:rsidR="005F717B" w:rsidRDefault="00C16138" w:rsidP="00C16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D532B9">
        <w:rPr>
          <w:rFonts w:ascii="Times New Roman" w:hAnsi="Times New Roman" w:cs="Times New Roman"/>
          <w:sz w:val="24"/>
          <w:szCs w:val="24"/>
        </w:rPr>
        <w:t xml:space="preserve">11.09.2017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D532B9">
        <w:rPr>
          <w:rFonts w:ascii="Times New Roman" w:hAnsi="Times New Roman" w:cs="Times New Roman"/>
          <w:sz w:val="24"/>
          <w:szCs w:val="24"/>
        </w:rPr>
        <w:t xml:space="preserve"> 1024</w:t>
      </w:r>
      <w:bookmarkStart w:id="0" w:name="_GoBack"/>
      <w:bookmarkEnd w:id="0"/>
    </w:p>
    <w:p w:rsidR="00C16138" w:rsidRDefault="00C16138" w:rsidP="00C16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16138" w:rsidRDefault="00C16138" w:rsidP="00C16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138" w:rsidRDefault="00C16138" w:rsidP="00C161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138" w:rsidRPr="00C16138" w:rsidRDefault="00C16138" w:rsidP="00C1613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16138">
        <w:rPr>
          <w:rFonts w:ascii="Times New Roman" w:hAnsi="Times New Roman" w:cs="Times New Roman"/>
          <w:b/>
          <w:sz w:val="36"/>
          <w:szCs w:val="36"/>
        </w:rPr>
        <w:t>ПЛАН</w:t>
      </w:r>
    </w:p>
    <w:p w:rsidR="00C16138" w:rsidRPr="00C16138" w:rsidRDefault="00C16138" w:rsidP="00C161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138">
        <w:rPr>
          <w:rFonts w:ascii="Times New Roman" w:hAnsi="Times New Roman" w:cs="Times New Roman"/>
          <w:b/>
          <w:sz w:val="28"/>
          <w:szCs w:val="28"/>
        </w:rPr>
        <w:t>действий по ликвидации последствий аварийных ситуаций на системах теплоснабжения города Обь Новосибирской области</w:t>
      </w:r>
    </w:p>
    <w:p w:rsidR="00C16138" w:rsidRDefault="00C16138" w:rsidP="00C16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138" w:rsidRDefault="00C16138" w:rsidP="00C16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138" w:rsidRDefault="00C16138" w:rsidP="00C161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138" w:rsidRPr="00FA2B06" w:rsidRDefault="00C16138" w:rsidP="00C161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b/>
          <w:sz w:val="28"/>
          <w:szCs w:val="28"/>
        </w:rPr>
        <w:t>Понятия, используемые в настоящем плане действий по ликвидации последствий аварийных ситуаций на системах теплоснабжения:</w:t>
      </w:r>
    </w:p>
    <w:p w:rsidR="0063090E" w:rsidRPr="00FA2B06" w:rsidRDefault="00C16138" w:rsidP="00C16138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Авария – технологические нарушения на теплоснабжающем, </w:t>
      </w:r>
      <w:proofErr w:type="spellStart"/>
      <w:r w:rsidRPr="00FA2B06">
        <w:rPr>
          <w:rFonts w:ascii="Times New Roman" w:hAnsi="Times New Roman" w:cs="Times New Roman"/>
          <w:sz w:val="28"/>
          <w:szCs w:val="28"/>
        </w:rPr>
        <w:t>теплосетевом</w:t>
      </w:r>
      <w:proofErr w:type="spellEnd"/>
      <w:r w:rsidRPr="00FA2B06">
        <w:rPr>
          <w:rFonts w:ascii="Times New Roman" w:hAnsi="Times New Roman" w:cs="Times New Roman"/>
          <w:sz w:val="28"/>
          <w:szCs w:val="28"/>
        </w:rPr>
        <w:t xml:space="preserve"> объекте, приведшие </w:t>
      </w:r>
    </w:p>
    <w:p w:rsidR="0063090E" w:rsidRPr="00FA2B06" w:rsidRDefault="00C16138" w:rsidP="006309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к разрушению сооружений и (или) технических устройств, применяемых на теплоснабжающих, </w:t>
      </w:r>
      <w:proofErr w:type="spellStart"/>
      <w:r w:rsidRPr="00FA2B06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FA2B06">
        <w:rPr>
          <w:rFonts w:ascii="Times New Roman" w:hAnsi="Times New Roman" w:cs="Times New Roman"/>
          <w:sz w:val="28"/>
          <w:szCs w:val="28"/>
        </w:rPr>
        <w:t xml:space="preserve"> объектах, </w:t>
      </w:r>
    </w:p>
    <w:p w:rsidR="0063090E" w:rsidRPr="00FA2B06" w:rsidRDefault="00C16138" w:rsidP="006309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неконтролируемому взрыву и выбросу опасных веществ, </w:t>
      </w:r>
    </w:p>
    <w:p w:rsidR="0063090E" w:rsidRPr="00FA2B06" w:rsidRDefault="00C16138" w:rsidP="006309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отклонению от установленного режима работы теплоснабжающего, </w:t>
      </w:r>
      <w:proofErr w:type="spellStart"/>
      <w:r w:rsidRPr="00FA2B06">
        <w:rPr>
          <w:rFonts w:ascii="Times New Roman" w:hAnsi="Times New Roman" w:cs="Times New Roman"/>
          <w:sz w:val="28"/>
          <w:szCs w:val="28"/>
        </w:rPr>
        <w:t>теплосетевого</w:t>
      </w:r>
      <w:proofErr w:type="spellEnd"/>
      <w:r w:rsidRPr="00FA2B06">
        <w:rPr>
          <w:rFonts w:ascii="Times New Roman" w:hAnsi="Times New Roman" w:cs="Times New Roman"/>
          <w:sz w:val="28"/>
          <w:szCs w:val="28"/>
        </w:rPr>
        <w:t xml:space="preserve"> объекта, </w:t>
      </w:r>
    </w:p>
    <w:p w:rsidR="0063090E" w:rsidRPr="00FA2B06" w:rsidRDefault="00C16138" w:rsidP="006309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полному или частичному ограничению режима потребления тепловой энергии,</w:t>
      </w:r>
    </w:p>
    <w:p w:rsidR="00C16138" w:rsidRPr="00FA2B06" w:rsidRDefault="00C16138" w:rsidP="0063090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 возникновению или угрозе </w:t>
      </w:r>
      <w:proofErr w:type="gramStart"/>
      <w:r w:rsidRPr="00FA2B06">
        <w:rPr>
          <w:rFonts w:ascii="Times New Roman" w:hAnsi="Times New Roman" w:cs="Times New Roman"/>
          <w:sz w:val="28"/>
          <w:szCs w:val="28"/>
        </w:rPr>
        <w:t>возникновения аварийного режима работы системы теплоснабжения</w:t>
      </w:r>
      <w:proofErr w:type="gramEnd"/>
      <w:r w:rsidRPr="00FA2B06">
        <w:rPr>
          <w:rFonts w:ascii="Times New Roman" w:hAnsi="Times New Roman" w:cs="Times New Roman"/>
          <w:sz w:val="28"/>
          <w:szCs w:val="28"/>
        </w:rPr>
        <w:t>.</w:t>
      </w:r>
    </w:p>
    <w:p w:rsidR="0063090E" w:rsidRPr="00FA2B06" w:rsidRDefault="0063090E" w:rsidP="006309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Инцидент – отказ или повреждение технических устройств, применяемых на теплоснабжающем, </w:t>
      </w:r>
      <w:proofErr w:type="spellStart"/>
      <w:r w:rsidRPr="00FA2B06">
        <w:rPr>
          <w:rFonts w:ascii="Times New Roman" w:hAnsi="Times New Roman" w:cs="Times New Roman"/>
          <w:sz w:val="28"/>
          <w:szCs w:val="28"/>
        </w:rPr>
        <w:t>теплосетевом</w:t>
      </w:r>
      <w:proofErr w:type="spellEnd"/>
      <w:r w:rsidRPr="00FA2B06">
        <w:rPr>
          <w:rFonts w:ascii="Times New Roman" w:hAnsi="Times New Roman" w:cs="Times New Roman"/>
          <w:sz w:val="28"/>
          <w:szCs w:val="28"/>
        </w:rPr>
        <w:t xml:space="preserve"> объекте, отклонение от установленного режима технологического процесса.</w:t>
      </w:r>
    </w:p>
    <w:p w:rsidR="0063090E" w:rsidRPr="00FA2B06" w:rsidRDefault="0063090E" w:rsidP="00630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90E" w:rsidRPr="00FA2B06" w:rsidRDefault="0063090E" w:rsidP="00630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90E" w:rsidRPr="00FA2B06" w:rsidRDefault="0063090E" w:rsidP="006309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090E" w:rsidRPr="00FA2B06" w:rsidRDefault="0063090E" w:rsidP="00630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63090E" w:rsidRPr="00FA2B06" w:rsidRDefault="0063090E" w:rsidP="00630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b/>
          <w:sz w:val="28"/>
          <w:szCs w:val="28"/>
        </w:rPr>
        <w:t>Краткая характеристика тепловых сетей, потребителей тепловой энергии и оценка возможной обстановки при возникновении аварий.</w:t>
      </w:r>
    </w:p>
    <w:p w:rsidR="0063090E" w:rsidRPr="00FA2B06" w:rsidRDefault="0063090E" w:rsidP="006309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090E" w:rsidRPr="00FA2B06" w:rsidRDefault="0063090E" w:rsidP="00126B1E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Климат и </w:t>
      </w:r>
      <w:proofErr w:type="spellStart"/>
      <w:r w:rsidRPr="00FA2B06">
        <w:rPr>
          <w:rFonts w:ascii="Times New Roman" w:hAnsi="Times New Roman" w:cs="Times New Roman"/>
          <w:sz w:val="28"/>
          <w:szCs w:val="28"/>
        </w:rPr>
        <w:t>погодно</w:t>
      </w:r>
      <w:proofErr w:type="spellEnd"/>
      <w:r w:rsidRPr="00FA2B06">
        <w:rPr>
          <w:rFonts w:ascii="Times New Roman" w:hAnsi="Times New Roman" w:cs="Times New Roman"/>
          <w:sz w:val="28"/>
          <w:szCs w:val="28"/>
        </w:rPr>
        <w:t>-климатические явления, оказывающие влияние на эксплуатацию тепловых сетей.</w:t>
      </w:r>
    </w:p>
    <w:p w:rsidR="00D23195" w:rsidRPr="00FA2B06" w:rsidRDefault="0063090E" w:rsidP="0012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а) Климат</w:t>
      </w:r>
      <w:r w:rsidR="00D23195" w:rsidRPr="00FA2B06">
        <w:rPr>
          <w:rFonts w:ascii="Times New Roman" w:hAnsi="Times New Roman" w:cs="Times New Roman"/>
          <w:sz w:val="28"/>
          <w:szCs w:val="28"/>
        </w:rPr>
        <w:t xml:space="preserve"> города Обь.</w:t>
      </w:r>
    </w:p>
    <w:p w:rsidR="00D23195" w:rsidRPr="00FA2B06" w:rsidRDefault="00D23195" w:rsidP="0012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Климат города Обь, относится к I району с наименее суровыми условиями.</w:t>
      </w:r>
    </w:p>
    <w:p w:rsidR="00D23195" w:rsidRPr="00FA2B06" w:rsidRDefault="00D23195" w:rsidP="0012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B06">
        <w:rPr>
          <w:rFonts w:ascii="Times New Roman" w:hAnsi="Times New Roman" w:cs="Times New Roman"/>
          <w:sz w:val="28"/>
          <w:szCs w:val="28"/>
        </w:rPr>
        <w:t xml:space="preserve">Климат города континентальный, характеризуется изменчивостью атмосферного </w:t>
      </w:r>
      <w:proofErr w:type="gramEnd"/>
    </w:p>
    <w:p w:rsidR="00D23195" w:rsidRPr="00FA2B06" w:rsidRDefault="00D23195" w:rsidP="0012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давления, температуры, влажности воздуха и других метеорологических элементов, как в суточном, так и в месячном и годовом ходе. </w:t>
      </w:r>
    </w:p>
    <w:p w:rsidR="00D23195" w:rsidRPr="00FA2B06" w:rsidRDefault="00D23195" w:rsidP="0012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lastRenderedPageBreak/>
        <w:t xml:space="preserve">Лето жаркое, часто дождливое, с возможным образованием заморозков в июне. Зима ранняя, продолжительная, суровая, с частыми снегопадами, метелями. В течение всей зимы возможны кратковременные оттепели. Переходные сезоны (весна, осень) короткие, отличаются неустойчивой погодой, поздними весенними и осенними ранними заморозками. </w:t>
      </w:r>
    </w:p>
    <w:p w:rsidR="00D23195" w:rsidRPr="00FA2B06" w:rsidRDefault="00D23195" w:rsidP="0012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Климат рассматриваемого района, обусловливаемый его положением внутри Азиатского</w:t>
      </w:r>
      <w:r w:rsidR="005F171B">
        <w:rPr>
          <w:rFonts w:ascii="Times New Roman" w:hAnsi="Times New Roman" w:cs="Times New Roman"/>
          <w:sz w:val="28"/>
          <w:szCs w:val="28"/>
        </w:rPr>
        <w:t xml:space="preserve"> </w:t>
      </w:r>
      <w:r w:rsidRPr="00FA2B06">
        <w:rPr>
          <w:rFonts w:ascii="Times New Roman" w:hAnsi="Times New Roman" w:cs="Times New Roman"/>
          <w:sz w:val="28"/>
          <w:szCs w:val="28"/>
        </w:rPr>
        <w:t>материка и местными особенностями орографии, характеризуется в целом как континентальный и определяется резкими колебаниями температур воздуха.</w:t>
      </w:r>
    </w:p>
    <w:p w:rsidR="00D23195" w:rsidRPr="00FA2B06" w:rsidRDefault="00D23195" w:rsidP="0012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Среднегодовая температура воздуха положительная и </w:t>
      </w:r>
      <w:proofErr w:type="gramStart"/>
      <w:r w:rsidRPr="00FA2B06">
        <w:rPr>
          <w:rFonts w:ascii="Times New Roman" w:hAnsi="Times New Roman" w:cs="Times New Roman"/>
          <w:sz w:val="28"/>
          <w:szCs w:val="28"/>
        </w:rPr>
        <w:t>равна 0,2</w:t>
      </w:r>
      <w:r w:rsidR="00126B1E" w:rsidRPr="00FA2B06">
        <w:rPr>
          <w:rFonts w:ascii="Times New Roman" w:hAnsi="Times New Roman" w:cs="Times New Roman"/>
          <w:sz w:val="28"/>
          <w:szCs w:val="28"/>
        </w:rPr>
        <w:t xml:space="preserve"> º</w:t>
      </w:r>
      <w:r w:rsidRPr="00FA2B06">
        <w:rPr>
          <w:rFonts w:ascii="Times New Roman" w:hAnsi="Times New Roman" w:cs="Times New Roman"/>
          <w:sz w:val="28"/>
          <w:szCs w:val="28"/>
        </w:rPr>
        <w:t>С. Наиболее низкие температуры воздуха наблюдаются</w:t>
      </w:r>
      <w:proofErr w:type="gramEnd"/>
      <w:r w:rsidRPr="00FA2B06">
        <w:rPr>
          <w:rFonts w:ascii="Times New Roman" w:hAnsi="Times New Roman" w:cs="Times New Roman"/>
          <w:sz w:val="28"/>
          <w:szCs w:val="28"/>
        </w:rPr>
        <w:t xml:space="preserve"> в январе. Абсолютный минимум </w:t>
      </w:r>
      <w:proofErr w:type="gramStart"/>
      <w:r w:rsidRPr="00FA2B06">
        <w:rPr>
          <w:rFonts w:ascii="Times New Roman" w:hAnsi="Times New Roman" w:cs="Times New Roman"/>
          <w:sz w:val="28"/>
          <w:szCs w:val="28"/>
        </w:rPr>
        <w:t>достигает минус 50</w:t>
      </w:r>
      <w:r w:rsidR="00126B1E" w:rsidRPr="00FA2B06">
        <w:rPr>
          <w:rFonts w:ascii="Times New Roman" w:hAnsi="Times New Roman" w:cs="Times New Roman"/>
          <w:sz w:val="28"/>
          <w:szCs w:val="28"/>
        </w:rPr>
        <w:t>º</w:t>
      </w:r>
      <w:r w:rsidRPr="00FA2B06">
        <w:rPr>
          <w:rFonts w:ascii="Times New Roman" w:hAnsi="Times New Roman" w:cs="Times New Roman"/>
          <w:sz w:val="28"/>
          <w:szCs w:val="28"/>
        </w:rPr>
        <w:t>С. Средний из абсолютных минимумов температуры воздуха составляет</w:t>
      </w:r>
      <w:proofErr w:type="gramEnd"/>
      <w:r w:rsidRPr="00FA2B06">
        <w:rPr>
          <w:rFonts w:ascii="Times New Roman" w:hAnsi="Times New Roman" w:cs="Times New Roman"/>
          <w:sz w:val="28"/>
          <w:szCs w:val="28"/>
        </w:rPr>
        <w:t xml:space="preserve"> минус 42</w:t>
      </w:r>
      <w:r w:rsidR="00126B1E" w:rsidRPr="00FA2B06">
        <w:rPr>
          <w:rFonts w:ascii="Times New Roman" w:hAnsi="Times New Roman" w:cs="Times New Roman"/>
          <w:sz w:val="28"/>
          <w:szCs w:val="28"/>
        </w:rPr>
        <w:t>º</w:t>
      </w:r>
      <w:r w:rsidRPr="00FA2B06">
        <w:rPr>
          <w:rFonts w:ascii="Times New Roman" w:hAnsi="Times New Roman" w:cs="Times New Roman"/>
          <w:sz w:val="28"/>
          <w:szCs w:val="28"/>
        </w:rPr>
        <w:t>С. Средняя минимальная температура воздуха наиболее холодного месяца равна минус 23,4</w:t>
      </w:r>
      <w:r w:rsidR="00126B1E" w:rsidRPr="00FA2B06">
        <w:rPr>
          <w:rFonts w:ascii="Times New Roman" w:hAnsi="Times New Roman" w:cs="Times New Roman"/>
          <w:sz w:val="28"/>
          <w:szCs w:val="28"/>
        </w:rPr>
        <w:t>º</w:t>
      </w:r>
      <w:r w:rsidRPr="00FA2B06">
        <w:rPr>
          <w:rFonts w:ascii="Times New Roman" w:hAnsi="Times New Roman" w:cs="Times New Roman"/>
          <w:sz w:val="28"/>
          <w:szCs w:val="28"/>
        </w:rPr>
        <w:t>С.</w:t>
      </w:r>
      <w:r w:rsidR="00126B1E" w:rsidRPr="00FA2B06">
        <w:rPr>
          <w:rFonts w:ascii="Times New Roman" w:hAnsi="Times New Roman" w:cs="Times New Roman"/>
          <w:sz w:val="28"/>
          <w:szCs w:val="28"/>
        </w:rPr>
        <w:t xml:space="preserve"> </w:t>
      </w:r>
      <w:r w:rsidRPr="00FA2B06">
        <w:rPr>
          <w:rFonts w:ascii="Times New Roman" w:hAnsi="Times New Roman" w:cs="Times New Roman"/>
          <w:sz w:val="28"/>
          <w:szCs w:val="28"/>
        </w:rPr>
        <w:t xml:space="preserve">Самый тёплый месяц - июль. Абсолютный максимум </w:t>
      </w:r>
      <w:proofErr w:type="gramStart"/>
      <w:r w:rsidRPr="00FA2B06">
        <w:rPr>
          <w:rFonts w:ascii="Times New Roman" w:hAnsi="Times New Roman" w:cs="Times New Roman"/>
          <w:sz w:val="28"/>
          <w:szCs w:val="28"/>
        </w:rPr>
        <w:t>достигает 37</w:t>
      </w:r>
      <w:r w:rsidR="00126B1E" w:rsidRPr="00FA2B06">
        <w:rPr>
          <w:rFonts w:ascii="Times New Roman" w:hAnsi="Times New Roman" w:cs="Times New Roman"/>
          <w:sz w:val="28"/>
          <w:szCs w:val="28"/>
        </w:rPr>
        <w:t>º</w:t>
      </w:r>
      <w:r w:rsidRPr="00FA2B06">
        <w:rPr>
          <w:rFonts w:ascii="Times New Roman" w:hAnsi="Times New Roman" w:cs="Times New Roman"/>
          <w:sz w:val="28"/>
          <w:szCs w:val="28"/>
        </w:rPr>
        <w:t>С. Средняя максимальная температура наиболее жаркого месяца равна 25</w:t>
      </w:r>
      <w:r w:rsidR="00126B1E" w:rsidRPr="00FA2B06">
        <w:rPr>
          <w:rFonts w:ascii="Times New Roman" w:hAnsi="Times New Roman" w:cs="Times New Roman"/>
          <w:sz w:val="28"/>
          <w:szCs w:val="28"/>
        </w:rPr>
        <w:t>º</w:t>
      </w:r>
      <w:r w:rsidRPr="00FA2B06">
        <w:rPr>
          <w:rFonts w:ascii="Times New Roman" w:hAnsi="Times New Roman" w:cs="Times New Roman"/>
          <w:sz w:val="28"/>
          <w:szCs w:val="28"/>
        </w:rPr>
        <w:t>С.</w:t>
      </w:r>
      <w:r w:rsidR="00126B1E" w:rsidRPr="00FA2B06">
        <w:rPr>
          <w:rFonts w:ascii="Times New Roman" w:hAnsi="Times New Roman" w:cs="Times New Roman"/>
          <w:sz w:val="28"/>
          <w:szCs w:val="28"/>
        </w:rPr>
        <w:t xml:space="preserve"> </w:t>
      </w:r>
      <w:r w:rsidRPr="00FA2B06">
        <w:rPr>
          <w:rFonts w:ascii="Times New Roman" w:hAnsi="Times New Roman" w:cs="Times New Roman"/>
          <w:sz w:val="28"/>
          <w:szCs w:val="28"/>
        </w:rPr>
        <w:t xml:space="preserve">Продолжительность периода со средней суточной температурой воздуха </w:t>
      </w:r>
      <w:r w:rsidR="00126B1E" w:rsidRPr="00FA2B06">
        <w:rPr>
          <w:rFonts w:ascii="Times New Roman" w:hAnsi="Times New Roman" w:cs="Times New Roman"/>
          <w:sz w:val="28"/>
          <w:szCs w:val="28"/>
        </w:rPr>
        <w:t>º</w:t>
      </w:r>
      <w:r w:rsidRPr="00FA2B06">
        <w:rPr>
          <w:rFonts w:ascii="Times New Roman" w:hAnsi="Times New Roman" w:cs="Times New Roman"/>
          <w:sz w:val="28"/>
          <w:szCs w:val="28"/>
        </w:rPr>
        <w:t>0</w:t>
      </w:r>
      <w:r w:rsidR="00126B1E" w:rsidRPr="00FA2B06">
        <w:rPr>
          <w:rFonts w:ascii="Times New Roman" w:hAnsi="Times New Roman" w:cs="Times New Roman"/>
          <w:sz w:val="28"/>
          <w:szCs w:val="28"/>
        </w:rPr>
        <w:t xml:space="preserve"> </w:t>
      </w:r>
      <w:r w:rsidRPr="00FA2B06">
        <w:rPr>
          <w:rFonts w:ascii="Times New Roman" w:hAnsi="Times New Roman" w:cs="Times New Roman"/>
          <w:sz w:val="28"/>
          <w:szCs w:val="28"/>
        </w:rPr>
        <w:t>составляет</w:t>
      </w:r>
      <w:proofErr w:type="gramEnd"/>
      <w:r w:rsidRPr="00FA2B06">
        <w:rPr>
          <w:rFonts w:ascii="Times New Roman" w:hAnsi="Times New Roman" w:cs="Times New Roman"/>
          <w:sz w:val="28"/>
          <w:szCs w:val="28"/>
        </w:rPr>
        <w:t xml:space="preserve"> 178 суток. Переход средней суточной температуры через 0</w:t>
      </w:r>
      <w:proofErr w:type="gramStart"/>
      <w:r w:rsidR="00126B1E" w:rsidRPr="00FA2B06">
        <w:rPr>
          <w:rFonts w:ascii="Times New Roman" w:hAnsi="Times New Roman" w:cs="Times New Roman"/>
          <w:sz w:val="28"/>
          <w:szCs w:val="28"/>
        </w:rPr>
        <w:t>º</w:t>
      </w:r>
      <w:r w:rsidRPr="00FA2B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A2B06">
        <w:rPr>
          <w:rFonts w:ascii="Times New Roman" w:hAnsi="Times New Roman" w:cs="Times New Roman"/>
          <w:sz w:val="28"/>
          <w:szCs w:val="28"/>
        </w:rPr>
        <w:t xml:space="preserve"> весной происходит 15 апреля, осенью – 20 октября.</w:t>
      </w:r>
    </w:p>
    <w:p w:rsidR="00D23195" w:rsidRPr="00FA2B06" w:rsidRDefault="00D23195" w:rsidP="00126B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Преобладающими ветрами в течение всего года в г. Обь являются ветры южного и юго-западного направлений. </w:t>
      </w:r>
    </w:p>
    <w:p w:rsidR="00C16138" w:rsidRPr="00FA2B06" w:rsidRDefault="00C16138" w:rsidP="00956D1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6D16" w:rsidRPr="00FA2B06" w:rsidRDefault="00956D16" w:rsidP="00956D16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Функциональная структура теплоснабжения.</w:t>
      </w:r>
    </w:p>
    <w:p w:rsidR="00956D16" w:rsidRPr="00FA2B06" w:rsidRDefault="00956D16" w:rsidP="00956D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Фактически город Обь сегодня состоит из трех изолированных друг от друга планировочных образований. Это Северный и Южный районы, разделенные Транссибирской магистралью, а с 2006 года и автомагистралью «Новосибирск – аэропорт «Толмачёво». </w:t>
      </w:r>
    </w:p>
    <w:p w:rsidR="00956D16" w:rsidRPr="00FA2B06" w:rsidRDefault="00956D16" w:rsidP="00956D16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B06">
        <w:rPr>
          <w:rFonts w:ascii="Times New Roman" w:hAnsi="Times New Roman" w:cs="Times New Roman"/>
          <w:sz w:val="28"/>
          <w:szCs w:val="28"/>
        </w:rPr>
        <w:t xml:space="preserve">Южный район в свою очередь разделен федеральной автотрассой М-51 «Байкал» на Восточный и Западный районы. </w:t>
      </w:r>
      <w:proofErr w:type="gramEnd"/>
    </w:p>
    <w:p w:rsidR="00956D16" w:rsidRPr="00FA2B06" w:rsidRDefault="00956D16" w:rsidP="00956D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Каждый жилой район </w:t>
      </w:r>
      <w:proofErr w:type="spellStart"/>
      <w:r w:rsidRPr="00FA2B06">
        <w:rPr>
          <w:rFonts w:ascii="Times New Roman" w:hAnsi="Times New Roman" w:cs="Times New Roman"/>
          <w:sz w:val="28"/>
          <w:szCs w:val="28"/>
        </w:rPr>
        <w:t>планировочно</w:t>
      </w:r>
      <w:proofErr w:type="spellEnd"/>
      <w:r w:rsidRPr="00FA2B06">
        <w:rPr>
          <w:rFonts w:ascii="Times New Roman" w:hAnsi="Times New Roman" w:cs="Times New Roman"/>
          <w:sz w:val="28"/>
          <w:szCs w:val="28"/>
        </w:rPr>
        <w:t xml:space="preserve"> формируется из микрорайонов и жилых кварталов. В городе выделяется селитебная территория, промышленно-складские районы. Четкого разделения на промышленную и жилую зону в городе не существует: селитебная территория расположена во всех частях города. Вместе с тем, часть города, тяготеющая к </w:t>
      </w:r>
      <w:proofErr w:type="spellStart"/>
      <w:r w:rsidRPr="00FA2B06">
        <w:rPr>
          <w:rFonts w:ascii="Times New Roman" w:hAnsi="Times New Roman" w:cs="Times New Roman"/>
          <w:sz w:val="28"/>
          <w:szCs w:val="28"/>
        </w:rPr>
        <w:t>Толмачевскому</w:t>
      </w:r>
      <w:proofErr w:type="spellEnd"/>
      <w:r w:rsidRPr="00FA2B06">
        <w:rPr>
          <w:rFonts w:ascii="Times New Roman" w:hAnsi="Times New Roman" w:cs="Times New Roman"/>
          <w:sz w:val="28"/>
          <w:szCs w:val="28"/>
        </w:rPr>
        <w:t xml:space="preserve"> транспортно-промышленному узлу, расположенному в Северном планировочном районе, является четко оформленным промышленным районом.</w:t>
      </w:r>
    </w:p>
    <w:p w:rsidR="00956D16" w:rsidRPr="00FA2B06" w:rsidRDefault="00956D16" w:rsidP="00956D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Селитебная территория Северного района, занимающая его восточную часть, представлена застройкой из многоэтажных секционных жилых домов. Этажность жилой застройки – от 3 до 10 и выше этажей. Здесь же расположены кварталы малоэтажной усадебной застройки.</w:t>
      </w:r>
    </w:p>
    <w:p w:rsidR="00956D16" w:rsidRPr="00FA2B06" w:rsidRDefault="00956D16" w:rsidP="00956D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Южная часть селитебной территории разделяется автодорогой М-51 </w:t>
      </w:r>
      <w:proofErr w:type="gramStart"/>
      <w:r w:rsidRPr="00FA2B0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2B06">
        <w:rPr>
          <w:rFonts w:ascii="Times New Roman" w:hAnsi="Times New Roman" w:cs="Times New Roman"/>
          <w:sz w:val="28"/>
          <w:szCs w:val="28"/>
        </w:rPr>
        <w:t xml:space="preserve"> Восточную и Западную. Жилая застройка Южной части состоит из кварталов </w:t>
      </w:r>
      <w:r w:rsidRPr="00FA2B06">
        <w:rPr>
          <w:rFonts w:ascii="Times New Roman" w:hAnsi="Times New Roman" w:cs="Times New Roman"/>
          <w:sz w:val="28"/>
          <w:szCs w:val="28"/>
        </w:rPr>
        <w:lastRenderedPageBreak/>
        <w:t>с многоэтажными жилыми домами (3-5 этажей) с включением отдельных многоэтажных домов (до 10 этажей) и малоэтажными домами усадебного типа.</w:t>
      </w:r>
    </w:p>
    <w:p w:rsidR="00956D16" w:rsidRPr="00FA2B06" w:rsidRDefault="00956D16" w:rsidP="00956D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Теплоснабжение города осуществляется от </w:t>
      </w:r>
      <w:r w:rsidR="00980DDE">
        <w:rPr>
          <w:rFonts w:ascii="Times New Roman" w:hAnsi="Times New Roman" w:cs="Times New Roman"/>
          <w:sz w:val="28"/>
          <w:szCs w:val="28"/>
        </w:rPr>
        <w:t>8</w:t>
      </w:r>
      <w:r w:rsidRPr="00FA2B06">
        <w:rPr>
          <w:rFonts w:ascii="Times New Roman" w:hAnsi="Times New Roman" w:cs="Times New Roman"/>
          <w:sz w:val="28"/>
          <w:szCs w:val="28"/>
        </w:rPr>
        <w:t xml:space="preserve"> котельных, общей мощностью – </w:t>
      </w:r>
      <w:r w:rsidR="005F0D8E">
        <w:rPr>
          <w:rFonts w:ascii="Times New Roman" w:hAnsi="Times New Roman" w:cs="Times New Roman"/>
          <w:sz w:val="28"/>
          <w:szCs w:val="28"/>
        </w:rPr>
        <w:t>136,48</w:t>
      </w:r>
      <w:r w:rsidRPr="00FA2B06">
        <w:rPr>
          <w:rFonts w:ascii="Times New Roman" w:hAnsi="Times New Roman" w:cs="Times New Roman"/>
          <w:sz w:val="28"/>
          <w:szCs w:val="28"/>
        </w:rPr>
        <w:t xml:space="preserve"> Гкал/час, из них – </w:t>
      </w:r>
      <w:r w:rsidR="005F0D8E">
        <w:rPr>
          <w:rFonts w:ascii="Times New Roman" w:hAnsi="Times New Roman" w:cs="Times New Roman"/>
          <w:sz w:val="28"/>
          <w:szCs w:val="28"/>
        </w:rPr>
        <w:t>53,09</w:t>
      </w:r>
      <w:r w:rsidRPr="00FA2B06">
        <w:rPr>
          <w:rFonts w:ascii="Times New Roman" w:hAnsi="Times New Roman" w:cs="Times New Roman"/>
          <w:sz w:val="28"/>
          <w:szCs w:val="28"/>
        </w:rPr>
        <w:t xml:space="preserve"> Гкал/час </w:t>
      </w:r>
      <w:r w:rsidR="005F0D8E">
        <w:rPr>
          <w:rFonts w:ascii="Times New Roman" w:hAnsi="Times New Roman" w:cs="Times New Roman"/>
          <w:sz w:val="28"/>
          <w:szCs w:val="28"/>
        </w:rPr>
        <w:t xml:space="preserve"> котельные ООО «Центр», 79,4</w:t>
      </w:r>
      <w:r w:rsidR="005F0D8E" w:rsidRPr="005F0D8E">
        <w:rPr>
          <w:rFonts w:ascii="Times New Roman" w:hAnsi="Times New Roman" w:cs="Times New Roman"/>
          <w:sz w:val="28"/>
          <w:szCs w:val="28"/>
        </w:rPr>
        <w:t xml:space="preserve"> </w:t>
      </w:r>
      <w:r w:rsidR="005F0D8E" w:rsidRPr="00FA2B06">
        <w:rPr>
          <w:rFonts w:ascii="Times New Roman" w:hAnsi="Times New Roman" w:cs="Times New Roman"/>
          <w:sz w:val="28"/>
          <w:szCs w:val="28"/>
        </w:rPr>
        <w:t xml:space="preserve">Гкал/час </w:t>
      </w:r>
      <w:r w:rsidR="005F0D8E">
        <w:rPr>
          <w:rFonts w:ascii="Times New Roman" w:hAnsi="Times New Roman" w:cs="Times New Roman"/>
          <w:sz w:val="28"/>
          <w:szCs w:val="28"/>
        </w:rPr>
        <w:t xml:space="preserve"> – АО «Аэропорт Толмачево», 2,73 </w:t>
      </w:r>
      <w:r w:rsidR="005F0D8E" w:rsidRPr="00FA2B06">
        <w:rPr>
          <w:rFonts w:ascii="Times New Roman" w:hAnsi="Times New Roman" w:cs="Times New Roman"/>
          <w:sz w:val="28"/>
          <w:szCs w:val="28"/>
        </w:rPr>
        <w:t>Гкал/час</w:t>
      </w:r>
      <w:r w:rsidR="005F0D8E">
        <w:rPr>
          <w:rFonts w:ascii="Times New Roman" w:hAnsi="Times New Roman" w:cs="Times New Roman"/>
          <w:sz w:val="28"/>
          <w:szCs w:val="28"/>
        </w:rPr>
        <w:t xml:space="preserve"> – ГАСУСО «Обской ПНИ», 1,26 </w:t>
      </w:r>
      <w:r w:rsidR="005F0D8E" w:rsidRPr="00FA2B06">
        <w:rPr>
          <w:rFonts w:ascii="Times New Roman" w:hAnsi="Times New Roman" w:cs="Times New Roman"/>
          <w:sz w:val="28"/>
          <w:szCs w:val="28"/>
        </w:rPr>
        <w:t>Гкал/час</w:t>
      </w:r>
      <w:r w:rsidR="005F0D8E">
        <w:rPr>
          <w:rFonts w:ascii="Times New Roman" w:hAnsi="Times New Roman" w:cs="Times New Roman"/>
          <w:sz w:val="28"/>
          <w:szCs w:val="28"/>
        </w:rPr>
        <w:t xml:space="preserve"> – ОАО «РЖД» ОПМС-19.</w:t>
      </w:r>
      <w:r w:rsidR="005F0D8E" w:rsidRPr="00FA2B06">
        <w:rPr>
          <w:rFonts w:ascii="Times New Roman" w:hAnsi="Times New Roman" w:cs="Times New Roman"/>
          <w:sz w:val="28"/>
          <w:szCs w:val="28"/>
        </w:rPr>
        <w:t xml:space="preserve"> </w:t>
      </w:r>
      <w:r w:rsidR="005F0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D16" w:rsidRPr="00FA2B06" w:rsidRDefault="00956D16" w:rsidP="00956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Отопительный период в городе определен – 230 дней.</w:t>
      </w:r>
    </w:p>
    <w:p w:rsidR="00956D16" w:rsidRPr="00FA2B06" w:rsidRDefault="00956D16" w:rsidP="00956D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Протяженность тепловых сетей составляет – 58,1 км, в том числе диаметром до 200 мм – 39,546 км; от 200 до 400 мм – 15,554 км; от 400 до 600 мм – 3,0 км. 24,7 км – ветхие, имеющие износ более 50%. </w:t>
      </w:r>
    </w:p>
    <w:p w:rsidR="00B91CBE" w:rsidRPr="00FA2B06" w:rsidRDefault="00956D16" w:rsidP="00B91CB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Северный планировочный район в настоящее время снабжается теплом от котельной ОАО «Аэропорт Толмачево» и котельной №5</w:t>
      </w:r>
      <w:r w:rsidR="00980DDE">
        <w:rPr>
          <w:rFonts w:ascii="Times New Roman" w:hAnsi="Times New Roman" w:cs="Times New Roman"/>
          <w:sz w:val="28"/>
          <w:szCs w:val="28"/>
        </w:rPr>
        <w:t xml:space="preserve"> ООО «Центр».</w:t>
      </w:r>
      <w:r w:rsidRPr="00FA2B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CF7" w:rsidRPr="00FA2B06" w:rsidRDefault="00956D16" w:rsidP="00DB1C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Котельная аэропорта имеет два вывода тепловой сети: один вывод d=500 мм - для основной части потребителей производственной зоны и один вывод d=400 мм – для потребителей жилого сектора авиагородка и небольшой части производственной застройки. Отпуск теплоты производится по температурному графику 105-70</w:t>
      </w:r>
      <w:r w:rsidR="00B91CBE" w:rsidRPr="00FA2B06">
        <w:rPr>
          <w:rFonts w:ascii="Times New Roman" w:hAnsi="Times New Roman" w:cs="Times New Roman"/>
          <w:sz w:val="28"/>
          <w:szCs w:val="28"/>
        </w:rPr>
        <w:t>º</w:t>
      </w:r>
      <w:r w:rsidRPr="00FA2B06">
        <w:rPr>
          <w:rFonts w:ascii="Times New Roman" w:hAnsi="Times New Roman" w:cs="Times New Roman"/>
          <w:sz w:val="28"/>
          <w:szCs w:val="28"/>
        </w:rPr>
        <w:t>С. Непосредственно для нужд теплоснабжения потребителей ЖКО Аэропорта, в ЦТП-1 и ЦТП-2 стоят смесительно-</w:t>
      </w:r>
      <w:proofErr w:type="spellStart"/>
      <w:r w:rsidRPr="00FA2B06">
        <w:rPr>
          <w:rFonts w:ascii="Times New Roman" w:hAnsi="Times New Roman" w:cs="Times New Roman"/>
          <w:sz w:val="28"/>
          <w:szCs w:val="28"/>
        </w:rPr>
        <w:t>повысительные</w:t>
      </w:r>
      <w:proofErr w:type="spellEnd"/>
      <w:r w:rsidRPr="00FA2B06">
        <w:rPr>
          <w:rFonts w:ascii="Times New Roman" w:hAnsi="Times New Roman" w:cs="Times New Roman"/>
          <w:sz w:val="28"/>
          <w:szCs w:val="28"/>
        </w:rPr>
        <w:t xml:space="preserve"> насосы. Котель</w:t>
      </w:r>
      <w:r w:rsidR="00B91CBE" w:rsidRPr="00FA2B06">
        <w:rPr>
          <w:rFonts w:ascii="Times New Roman" w:hAnsi="Times New Roman" w:cs="Times New Roman"/>
          <w:sz w:val="28"/>
          <w:szCs w:val="28"/>
        </w:rPr>
        <w:t xml:space="preserve">ная работает на природном газе. </w:t>
      </w:r>
    </w:p>
    <w:p w:rsidR="00B91CBE" w:rsidRPr="00FA2B06" w:rsidRDefault="00B91CBE" w:rsidP="00DB1CF7">
      <w:pPr>
        <w:spacing w:after="0"/>
        <w:ind w:left="61" w:firstLine="647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Каждая котельная имеет собственную тепловую сеть. Прокладка трубопроводов тепловых сетей – надземная на низких опорах, а также – подземная в проходных каналах. </w:t>
      </w:r>
    </w:p>
    <w:p w:rsidR="00B91CBE" w:rsidRPr="00FA2B06" w:rsidRDefault="00B91CBE" w:rsidP="00980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Угольная котельная ОАО «Российские железные дороги» - ОПМС-19 обеспечивает теплом производственную зону ОПМС и жилые дома по ул. Путейцев. </w:t>
      </w:r>
    </w:p>
    <w:p w:rsidR="00B91CBE" w:rsidRPr="00FA2B06" w:rsidRDefault="00B91CBE" w:rsidP="00B91CB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2B06">
        <w:rPr>
          <w:rFonts w:ascii="Times New Roman" w:hAnsi="Times New Roman" w:cs="Times New Roman"/>
          <w:sz w:val="28"/>
          <w:szCs w:val="28"/>
        </w:rPr>
        <w:t xml:space="preserve">Котельная </w:t>
      </w:r>
      <w:r w:rsidR="0019295C" w:rsidRPr="00FA2B06">
        <w:rPr>
          <w:rFonts w:ascii="Times New Roman" w:hAnsi="Times New Roman" w:cs="Times New Roman"/>
          <w:sz w:val="28"/>
          <w:szCs w:val="28"/>
        </w:rPr>
        <w:t>ГАСУСО НСО</w:t>
      </w:r>
      <w:r w:rsidRPr="00FA2B06">
        <w:rPr>
          <w:rFonts w:ascii="Times New Roman" w:hAnsi="Times New Roman" w:cs="Times New Roman"/>
          <w:sz w:val="28"/>
          <w:szCs w:val="28"/>
        </w:rPr>
        <w:t xml:space="preserve"> «Обской психоневрологический интернат», кроме самого интерната,</w:t>
      </w:r>
      <w:r w:rsidR="00DB1CF7" w:rsidRPr="00FA2B06">
        <w:rPr>
          <w:rFonts w:ascii="Times New Roman" w:hAnsi="Times New Roman" w:cs="Times New Roman"/>
          <w:sz w:val="28"/>
          <w:szCs w:val="28"/>
        </w:rPr>
        <w:t xml:space="preserve"> </w:t>
      </w:r>
      <w:r w:rsidRPr="00FA2B06">
        <w:rPr>
          <w:rFonts w:ascii="Times New Roman" w:hAnsi="Times New Roman" w:cs="Times New Roman"/>
          <w:sz w:val="28"/>
          <w:szCs w:val="28"/>
        </w:rPr>
        <w:t>поставляет тепловую энергию на нужды отопления двух жилых домов по адресу ул. Калинина,</w:t>
      </w:r>
      <w:r w:rsidR="00DB1CF7" w:rsidRPr="00FA2B06">
        <w:rPr>
          <w:rFonts w:ascii="Times New Roman" w:hAnsi="Times New Roman" w:cs="Times New Roman"/>
          <w:sz w:val="28"/>
          <w:szCs w:val="28"/>
        </w:rPr>
        <w:t xml:space="preserve"> </w:t>
      </w:r>
      <w:r w:rsidRPr="00FA2B06">
        <w:rPr>
          <w:rFonts w:ascii="Times New Roman" w:hAnsi="Times New Roman" w:cs="Times New Roman"/>
          <w:sz w:val="28"/>
          <w:szCs w:val="28"/>
        </w:rPr>
        <w:t xml:space="preserve">д. 83 и д. 87. </w:t>
      </w:r>
      <w:proofErr w:type="gramEnd"/>
    </w:p>
    <w:p w:rsidR="00956D16" w:rsidRPr="00FA2B06" w:rsidRDefault="00B91CBE" w:rsidP="00980D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Отопление индивидуальной жилой застройки осуществляется от индивидуальных отопительных систем (печи, камины и т.д.).</w:t>
      </w:r>
    </w:p>
    <w:p w:rsidR="00297D67" w:rsidRPr="00FA2B06" w:rsidRDefault="00297D67" w:rsidP="00DB1C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7D67" w:rsidRPr="00FA2B06" w:rsidRDefault="00297D67" w:rsidP="00297D67">
      <w:pPr>
        <w:pStyle w:val="a3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 Источники тепловой энергии.</w:t>
      </w:r>
    </w:p>
    <w:p w:rsidR="00297D67" w:rsidRPr="00FA2B06" w:rsidRDefault="00297D67" w:rsidP="00297D6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Источниками теплоснабжения г. Обь являются </w:t>
      </w:r>
      <w:r w:rsidR="00980DDE">
        <w:rPr>
          <w:rFonts w:ascii="Times New Roman" w:hAnsi="Times New Roman" w:cs="Times New Roman"/>
          <w:sz w:val="28"/>
          <w:szCs w:val="28"/>
        </w:rPr>
        <w:t>8</w:t>
      </w:r>
      <w:r w:rsidRPr="00FA2B06">
        <w:rPr>
          <w:rFonts w:ascii="Times New Roman" w:hAnsi="Times New Roman" w:cs="Times New Roman"/>
          <w:sz w:val="28"/>
          <w:szCs w:val="28"/>
        </w:rPr>
        <w:t xml:space="preserve"> котельных с установленной мощностью </w:t>
      </w:r>
      <w:r w:rsidR="00980DDE">
        <w:rPr>
          <w:rFonts w:ascii="Times New Roman" w:hAnsi="Times New Roman" w:cs="Times New Roman"/>
          <w:sz w:val="28"/>
          <w:szCs w:val="28"/>
        </w:rPr>
        <w:t>136,48</w:t>
      </w:r>
      <w:r w:rsidRPr="00FA2B06">
        <w:rPr>
          <w:rFonts w:ascii="Times New Roman" w:hAnsi="Times New Roman" w:cs="Times New Roman"/>
          <w:sz w:val="28"/>
          <w:szCs w:val="28"/>
        </w:rPr>
        <w:t xml:space="preserve"> Гкал/ч. Котельные обеспечивают тепловой энергией часть жилой застройки, объекты социального, культурного и бытового назначения и промышленные объекты. </w:t>
      </w:r>
    </w:p>
    <w:p w:rsidR="00297D67" w:rsidRPr="00FA2B06" w:rsidRDefault="00297D67" w:rsidP="00297D67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lastRenderedPageBreak/>
        <w:t xml:space="preserve">Поставка газа для котельных осуществляется в соответствии с договором ООО «Газпром </w:t>
      </w:r>
      <w:proofErr w:type="spellStart"/>
      <w:r w:rsidR="00980DDE">
        <w:rPr>
          <w:rFonts w:ascii="Times New Roman" w:hAnsi="Times New Roman" w:cs="Times New Roman"/>
          <w:sz w:val="28"/>
          <w:szCs w:val="28"/>
        </w:rPr>
        <w:t>М</w:t>
      </w:r>
      <w:r w:rsidRPr="00FA2B06">
        <w:rPr>
          <w:rFonts w:ascii="Times New Roman" w:hAnsi="Times New Roman" w:cs="Times New Roman"/>
          <w:sz w:val="28"/>
          <w:szCs w:val="28"/>
        </w:rPr>
        <w:t>ежрегионгаз</w:t>
      </w:r>
      <w:proofErr w:type="spellEnd"/>
      <w:r w:rsidRPr="00FA2B06">
        <w:rPr>
          <w:rFonts w:ascii="Times New Roman" w:hAnsi="Times New Roman" w:cs="Times New Roman"/>
          <w:sz w:val="28"/>
          <w:szCs w:val="28"/>
        </w:rPr>
        <w:t xml:space="preserve"> Новосибирск». В качестве резервного топлива  используется </w:t>
      </w:r>
      <w:r w:rsidR="00980DDE">
        <w:rPr>
          <w:rFonts w:ascii="Times New Roman" w:hAnsi="Times New Roman" w:cs="Times New Roman"/>
          <w:sz w:val="28"/>
          <w:szCs w:val="28"/>
        </w:rPr>
        <w:t>жидкое топливо.</w:t>
      </w:r>
      <w:r w:rsidRPr="00FA2B06">
        <w:rPr>
          <w:rFonts w:ascii="Times New Roman" w:hAnsi="Times New Roman" w:cs="Times New Roman"/>
          <w:sz w:val="28"/>
          <w:szCs w:val="28"/>
        </w:rPr>
        <w:t xml:space="preserve"> Способ регулирования отпуска тепловой энергии от всех источников тепловой энергии  качественный, за счет изменения температуры теплоносителя на источнике, в зависимости от температуры наружного воздуха.</w:t>
      </w:r>
    </w:p>
    <w:p w:rsidR="00DB1CF7" w:rsidRPr="00FA2B06" w:rsidRDefault="00DB1CF7" w:rsidP="00DB1C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1CF7" w:rsidRPr="00FA2B06" w:rsidRDefault="00DB1CF7" w:rsidP="00DB1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b/>
          <w:sz w:val="28"/>
          <w:szCs w:val="28"/>
        </w:rPr>
        <w:t>Риски возникновения аварий, масштабы и последствия</w:t>
      </w:r>
    </w:p>
    <w:tbl>
      <w:tblPr>
        <w:tblStyle w:val="a4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3544"/>
        <w:gridCol w:w="1701"/>
        <w:gridCol w:w="1099"/>
      </w:tblGrid>
      <w:tr w:rsidR="000D2565" w:rsidRPr="00FA2B06" w:rsidTr="00FA2B06">
        <w:tc>
          <w:tcPr>
            <w:tcW w:w="1560" w:type="dxa"/>
          </w:tcPr>
          <w:p w:rsidR="000D2565" w:rsidRPr="00FA2B06" w:rsidRDefault="000D2565" w:rsidP="00436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b/>
                <w:sz w:val="28"/>
                <w:szCs w:val="28"/>
              </w:rPr>
              <w:t>Вид аварии</w:t>
            </w:r>
          </w:p>
        </w:tc>
        <w:tc>
          <w:tcPr>
            <w:tcW w:w="1985" w:type="dxa"/>
          </w:tcPr>
          <w:p w:rsidR="000D2565" w:rsidRPr="00FA2B06" w:rsidRDefault="000D2565" w:rsidP="00436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b/>
                <w:sz w:val="28"/>
                <w:szCs w:val="28"/>
              </w:rPr>
              <w:t>Причина возникновения аварии</w:t>
            </w:r>
          </w:p>
        </w:tc>
        <w:tc>
          <w:tcPr>
            <w:tcW w:w="3544" w:type="dxa"/>
          </w:tcPr>
          <w:p w:rsidR="000D2565" w:rsidRPr="00FA2B06" w:rsidRDefault="000D2565" w:rsidP="00436B5B">
            <w:pPr>
              <w:ind w:right="-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b/>
                <w:sz w:val="28"/>
                <w:szCs w:val="28"/>
              </w:rPr>
              <w:t>Масштаб аварии и последствия</w:t>
            </w:r>
          </w:p>
        </w:tc>
        <w:tc>
          <w:tcPr>
            <w:tcW w:w="1701" w:type="dxa"/>
          </w:tcPr>
          <w:p w:rsidR="000D2565" w:rsidRPr="00FA2B06" w:rsidRDefault="000D2565" w:rsidP="00436B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реагирования</w:t>
            </w:r>
          </w:p>
        </w:tc>
        <w:tc>
          <w:tcPr>
            <w:tcW w:w="1099" w:type="dxa"/>
          </w:tcPr>
          <w:p w:rsidR="000D2565" w:rsidRPr="00FA2B06" w:rsidRDefault="000D2565" w:rsidP="00436B5B">
            <w:pPr>
              <w:tabs>
                <w:tab w:val="left" w:pos="654"/>
              </w:tabs>
              <w:ind w:left="87" w:right="8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0D2565" w:rsidRPr="00FA2B06" w:rsidTr="00FA2B06">
        <w:tc>
          <w:tcPr>
            <w:tcW w:w="1560" w:type="dxa"/>
          </w:tcPr>
          <w:p w:rsidR="000D2565" w:rsidRPr="00FA2B06" w:rsidRDefault="000D2565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sz w:val="28"/>
                <w:szCs w:val="28"/>
              </w:rPr>
              <w:t>Остановка котельной</w:t>
            </w:r>
          </w:p>
        </w:tc>
        <w:tc>
          <w:tcPr>
            <w:tcW w:w="1985" w:type="dxa"/>
          </w:tcPr>
          <w:p w:rsidR="000D2565" w:rsidRPr="00FA2B06" w:rsidRDefault="000D2565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sz w:val="28"/>
                <w:szCs w:val="28"/>
              </w:rPr>
              <w:t>Прекращение подачи электроэнергии</w:t>
            </w:r>
          </w:p>
        </w:tc>
        <w:tc>
          <w:tcPr>
            <w:tcW w:w="3544" w:type="dxa"/>
          </w:tcPr>
          <w:p w:rsidR="000D2565" w:rsidRPr="00FA2B06" w:rsidRDefault="000D2565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sz w:val="28"/>
                <w:szCs w:val="28"/>
              </w:rPr>
              <w:t xml:space="preserve">Прекращение циркуляции воды в систему отопления всех потребителей, понижение температуры в зданиях и домах, размораживание тепловых сетей и отопительных батарей </w:t>
            </w:r>
          </w:p>
        </w:tc>
        <w:tc>
          <w:tcPr>
            <w:tcW w:w="1701" w:type="dxa"/>
          </w:tcPr>
          <w:p w:rsidR="000D2565" w:rsidRPr="00FA2B06" w:rsidRDefault="000D2565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99" w:type="dxa"/>
          </w:tcPr>
          <w:p w:rsidR="000D2565" w:rsidRPr="00FA2B06" w:rsidRDefault="000D2565" w:rsidP="00DB1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2565" w:rsidRPr="00FA2B06" w:rsidTr="00FA2B06">
        <w:tc>
          <w:tcPr>
            <w:tcW w:w="1560" w:type="dxa"/>
          </w:tcPr>
          <w:p w:rsidR="000D2565" w:rsidRPr="00FA2B06" w:rsidRDefault="000D2565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sz w:val="28"/>
                <w:szCs w:val="28"/>
              </w:rPr>
              <w:t>Остановка котельной</w:t>
            </w:r>
          </w:p>
        </w:tc>
        <w:tc>
          <w:tcPr>
            <w:tcW w:w="1985" w:type="dxa"/>
          </w:tcPr>
          <w:p w:rsidR="000D2565" w:rsidRPr="00FA2B06" w:rsidRDefault="000D2565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sz w:val="28"/>
                <w:szCs w:val="28"/>
              </w:rPr>
              <w:t>Прекращение подачи топлива</w:t>
            </w:r>
          </w:p>
        </w:tc>
        <w:tc>
          <w:tcPr>
            <w:tcW w:w="3544" w:type="dxa"/>
          </w:tcPr>
          <w:p w:rsidR="000D2565" w:rsidRPr="00FA2B06" w:rsidRDefault="000D2565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sz w:val="28"/>
                <w:szCs w:val="28"/>
              </w:rPr>
              <w:t>Прекращение подачи горячей воды в систему отопления всех потребителей, понижение температуры в зданиях и домах.</w:t>
            </w:r>
          </w:p>
        </w:tc>
        <w:tc>
          <w:tcPr>
            <w:tcW w:w="1701" w:type="dxa"/>
          </w:tcPr>
          <w:p w:rsidR="000D2565" w:rsidRPr="00FA2B06" w:rsidRDefault="000D2565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sz w:val="28"/>
                <w:szCs w:val="28"/>
              </w:rPr>
              <w:t>локальный</w:t>
            </w:r>
          </w:p>
        </w:tc>
        <w:tc>
          <w:tcPr>
            <w:tcW w:w="1099" w:type="dxa"/>
          </w:tcPr>
          <w:p w:rsidR="000D2565" w:rsidRPr="00FA2B06" w:rsidRDefault="000D2565" w:rsidP="00DB1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6B98" w:rsidRPr="00FA2B06" w:rsidTr="00FA2B06">
        <w:tc>
          <w:tcPr>
            <w:tcW w:w="1560" w:type="dxa"/>
          </w:tcPr>
          <w:p w:rsidR="00D76B98" w:rsidRPr="00FA2B06" w:rsidRDefault="00D76B98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sz w:val="28"/>
                <w:szCs w:val="28"/>
              </w:rPr>
              <w:t>Порыв тепловых сетей</w:t>
            </w:r>
          </w:p>
        </w:tc>
        <w:tc>
          <w:tcPr>
            <w:tcW w:w="1985" w:type="dxa"/>
          </w:tcPr>
          <w:p w:rsidR="00D76B98" w:rsidRPr="00FA2B06" w:rsidRDefault="00D76B98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sz w:val="28"/>
                <w:szCs w:val="28"/>
              </w:rPr>
              <w:t>Предельный износ сетей, гидродинамические удары</w:t>
            </w:r>
          </w:p>
          <w:p w:rsidR="00D76B98" w:rsidRPr="00FA2B06" w:rsidRDefault="00D76B98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76B98" w:rsidRPr="00FA2B06" w:rsidRDefault="00D76B98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sz w:val="28"/>
                <w:szCs w:val="28"/>
              </w:rPr>
              <w:t>Прекращение подачи горячей воды в систему отопления всех потребителей,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701" w:type="dxa"/>
          </w:tcPr>
          <w:p w:rsidR="00D76B98" w:rsidRPr="00FA2B06" w:rsidRDefault="00D76B98" w:rsidP="00436B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2B06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099" w:type="dxa"/>
          </w:tcPr>
          <w:p w:rsidR="00D76B98" w:rsidRPr="00FA2B06" w:rsidRDefault="00D76B98" w:rsidP="00DB1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6B98" w:rsidRPr="00FA2B06" w:rsidRDefault="00D76B98" w:rsidP="00D76B9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b/>
          <w:sz w:val="28"/>
          <w:szCs w:val="28"/>
        </w:rPr>
        <w:t>Выводы из обстановки:</w:t>
      </w:r>
    </w:p>
    <w:p w:rsidR="00D76B98" w:rsidRPr="00FA2B06" w:rsidRDefault="00D76B98" w:rsidP="00D76B9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Наиболее вероятными причинами возникновения аварий и сбоев в работе могут послужить:</w:t>
      </w:r>
    </w:p>
    <w:p w:rsidR="00D76B98" w:rsidRPr="00FA2B06" w:rsidRDefault="00D76B98" w:rsidP="00D76B9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перебои в подаче электроэнергии;</w:t>
      </w:r>
    </w:p>
    <w:p w:rsidR="00D76B98" w:rsidRPr="00FA2B06" w:rsidRDefault="00D76B98" w:rsidP="00D76B9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износ оборудования;</w:t>
      </w:r>
    </w:p>
    <w:p w:rsidR="00D76B98" w:rsidRPr="00FA2B06" w:rsidRDefault="00D76B98" w:rsidP="00D76B9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неблагоприятные </w:t>
      </w:r>
      <w:proofErr w:type="spellStart"/>
      <w:r w:rsidRPr="00FA2B06">
        <w:rPr>
          <w:rFonts w:ascii="Times New Roman" w:hAnsi="Times New Roman" w:cs="Times New Roman"/>
          <w:sz w:val="28"/>
          <w:szCs w:val="28"/>
        </w:rPr>
        <w:t>погодно</w:t>
      </w:r>
      <w:proofErr w:type="spellEnd"/>
      <w:r w:rsidRPr="00FA2B06">
        <w:rPr>
          <w:rFonts w:ascii="Times New Roman" w:hAnsi="Times New Roman" w:cs="Times New Roman"/>
          <w:sz w:val="28"/>
          <w:szCs w:val="28"/>
        </w:rPr>
        <w:t>-климатические явления;</w:t>
      </w:r>
    </w:p>
    <w:p w:rsidR="00D76B98" w:rsidRPr="00FA2B06" w:rsidRDefault="00D76B98" w:rsidP="00D76B9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человеческий фактор.</w:t>
      </w:r>
    </w:p>
    <w:p w:rsidR="00DB1CF7" w:rsidRPr="00FA2B06" w:rsidRDefault="00DB1CF7" w:rsidP="00DB1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03" w:rsidRPr="00FA2B06" w:rsidRDefault="00503303" w:rsidP="00DB1C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03" w:rsidRPr="00FA2B06" w:rsidRDefault="00503303" w:rsidP="00503303">
      <w:pPr>
        <w:pStyle w:val="a5"/>
        <w:rPr>
          <w:b/>
          <w:sz w:val="28"/>
          <w:szCs w:val="28"/>
        </w:rPr>
      </w:pPr>
      <w:r w:rsidRPr="00FA2B06">
        <w:rPr>
          <w:b/>
          <w:sz w:val="28"/>
          <w:szCs w:val="28"/>
        </w:rPr>
        <w:t>РАЗДЕЛ II</w:t>
      </w:r>
    </w:p>
    <w:p w:rsidR="00503303" w:rsidRPr="00FA2B06" w:rsidRDefault="00503303" w:rsidP="00503303">
      <w:pPr>
        <w:pStyle w:val="a5"/>
        <w:rPr>
          <w:b/>
          <w:sz w:val="28"/>
          <w:szCs w:val="28"/>
        </w:rPr>
      </w:pPr>
      <w:r w:rsidRPr="00FA2B06">
        <w:rPr>
          <w:b/>
          <w:sz w:val="28"/>
          <w:szCs w:val="28"/>
        </w:rPr>
        <w:lastRenderedPageBreak/>
        <w:t>Организация работ</w:t>
      </w:r>
    </w:p>
    <w:p w:rsidR="00503303" w:rsidRPr="00FA2B06" w:rsidRDefault="00503303" w:rsidP="005033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303" w:rsidRPr="00FA2B06" w:rsidRDefault="00503303" w:rsidP="005033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b/>
          <w:sz w:val="28"/>
          <w:szCs w:val="28"/>
        </w:rPr>
        <w:t xml:space="preserve">2.1. Организация управления ликвидацией аварий </w:t>
      </w:r>
      <w:proofErr w:type="gramStart"/>
      <w:r w:rsidRPr="00FA2B06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FA2B06">
        <w:rPr>
          <w:rFonts w:ascii="Times New Roman" w:hAnsi="Times New Roman" w:cs="Times New Roman"/>
          <w:b/>
          <w:sz w:val="28"/>
          <w:szCs w:val="28"/>
        </w:rPr>
        <w:t xml:space="preserve"> тепло-производящих</w:t>
      </w:r>
    </w:p>
    <w:p w:rsidR="00503303" w:rsidRPr="00FA2B06" w:rsidRDefault="00503303" w:rsidP="00503303">
      <w:pPr>
        <w:jc w:val="center"/>
        <w:rPr>
          <w:rFonts w:ascii="Times New Roman" w:hAnsi="Times New Roman" w:cs="Times New Roman"/>
          <w:b/>
          <w:i/>
          <w:position w:val="6"/>
          <w:sz w:val="28"/>
          <w:szCs w:val="28"/>
        </w:rPr>
      </w:pPr>
      <w:proofErr w:type="gramStart"/>
      <w:r w:rsidRPr="00FA2B06">
        <w:rPr>
          <w:rFonts w:ascii="Times New Roman" w:hAnsi="Times New Roman" w:cs="Times New Roman"/>
          <w:b/>
          <w:sz w:val="28"/>
          <w:szCs w:val="28"/>
        </w:rPr>
        <w:t>объектах</w:t>
      </w:r>
      <w:proofErr w:type="gramEnd"/>
      <w:r w:rsidRPr="00FA2B06">
        <w:rPr>
          <w:rFonts w:ascii="Times New Roman" w:hAnsi="Times New Roman" w:cs="Times New Roman"/>
          <w:b/>
          <w:sz w:val="28"/>
          <w:szCs w:val="28"/>
        </w:rPr>
        <w:t xml:space="preserve"> и тепловых сетях.</w:t>
      </w:r>
    </w:p>
    <w:p w:rsidR="00503303" w:rsidRPr="00FA2B06" w:rsidRDefault="00503303" w:rsidP="00503303">
      <w:pPr>
        <w:ind w:firstLine="567"/>
        <w:jc w:val="both"/>
        <w:rPr>
          <w:rFonts w:ascii="Times New Roman" w:hAnsi="Times New Roman" w:cs="Times New Roman"/>
          <w:b/>
          <w:position w:val="6"/>
          <w:sz w:val="28"/>
          <w:szCs w:val="28"/>
        </w:rPr>
      </w:pPr>
      <w:r w:rsidRPr="00FA2B06">
        <w:rPr>
          <w:rFonts w:ascii="Times New Roman" w:hAnsi="Times New Roman" w:cs="Times New Roman"/>
          <w:b/>
          <w:position w:val="6"/>
          <w:sz w:val="28"/>
          <w:szCs w:val="28"/>
        </w:rPr>
        <w:t>Координацию работ</w:t>
      </w:r>
      <w:r w:rsidRPr="00FA2B06">
        <w:rPr>
          <w:rFonts w:ascii="Times New Roman" w:hAnsi="Times New Roman" w:cs="Times New Roman"/>
          <w:position w:val="6"/>
          <w:sz w:val="28"/>
          <w:szCs w:val="28"/>
        </w:rPr>
        <w:t xml:space="preserve"> по ликвидации аварии на муниципальном уровне осуществляет комиссия по предупреждению и ликвидации чрезвычайных ситуаций и обеспечению пожарной безопасности поселения, на объектовом уровне – руководитель организации, осуществляющей эксплуатацию объекта.</w:t>
      </w:r>
    </w:p>
    <w:p w:rsidR="00503303" w:rsidRPr="00FA2B06" w:rsidRDefault="00503303" w:rsidP="00503303">
      <w:pPr>
        <w:spacing w:after="0"/>
        <w:ind w:firstLine="567"/>
        <w:jc w:val="center"/>
        <w:rPr>
          <w:rFonts w:ascii="Times New Roman" w:hAnsi="Times New Roman" w:cs="Times New Roman"/>
          <w:color w:val="FF3333"/>
          <w:position w:val="6"/>
          <w:sz w:val="28"/>
          <w:szCs w:val="28"/>
        </w:rPr>
      </w:pPr>
      <w:r w:rsidRPr="00FA2B06">
        <w:rPr>
          <w:rFonts w:ascii="Times New Roman" w:hAnsi="Times New Roman" w:cs="Times New Roman"/>
          <w:b/>
          <w:position w:val="6"/>
          <w:sz w:val="28"/>
          <w:szCs w:val="28"/>
        </w:rPr>
        <w:t>Органами повседневного управления территориальной подсистемы являются:</w:t>
      </w:r>
    </w:p>
    <w:p w:rsidR="00503303" w:rsidRPr="00FA2B06" w:rsidRDefault="00503303" w:rsidP="005033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position w:val="6"/>
          <w:sz w:val="28"/>
          <w:szCs w:val="28"/>
        </w:rPr>
      </w:pPr>
      <w:proofErr w:type="gramStart"/>
      <w:r w:rsidRPr="00FA2B06">
        <w:rPr>
          <w:rFonts w:ascii="Times New Roman" w:hAnsi="Times New Roman" w:cs="Times New Roman"/>
          <w:color w:val="000000"/>
          <w:position w:val="6"/>
          <w:sz w:val="28"/>
          <w:szCs w:val="28"/>
        </w:rPr>
        <w:t>на межмуниципальном уровне - единая дежурно-диспетчерская служба (далее - ЕДДС) администрации города Обь по вопросам сбора, обработки и обмена информации, оперативного реагирования и координации совместных действий дежурно-диспетчерских и аварийно-диспетчерских служб (далее-ДДС, АДС) организаций, расположенных на территории города, оперативного управления силами и средствами аварийно-спасательных и других сил постоянной готовности в условиях чрезвычайной ситуации (далее-ЧС).</w:t>
      </w:r>
      <w:proofErr w:type="gramEnd"/>
    </w:p>
    <w:p w:rsidR="00503303" w:rsidRPr="00FA2B06" w:rsidRDefault="00503303" w:rsidP="0050330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FA2B06">
        <w:rPr>
          <w:rFonts w:ascii="Times New Roman" w:hAnsi="Times New Roman" w:cs="Times New Roman"/>
          <w:position w:val="6"/>
          <w:sz w:val="28"/>
          <w:szCs w:val="28"/>
        </w:rPr>
        <w:t>на муниципальном уровне – ответственный специалист муниципального образования;</w:t>
      </w:r>
    </w:p>
    <w:p w:rsidR="00503303" w:rsidRPr="00FA2B06" w:rsidRDefault="00503303" w:rsidP="00503303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FA2B06">
        <w:rPr>
          <w:rFonts w:ascii="Times New Roman" w:hAnsi="Times New Roman" w:cs="Times New Roman"/>
          <w:position w:val="6"/>
          <w:sz w:val="28"/>
          <w:szCs w:val="28"/>
        </w:rPr>
        <w:t>на объектовом уровне – дежурно-диспетчерские службы организаций (объектов).</w:t>
      </w:r>
    </w:p>
    <w:p w:rsidR="00503303" w:rsidRPr="00FA2B06" w:rsidRDefault="00503303" w:rsidP="005A0622">
      <w:pPr>
        <w:spacing w:after="0" w:line="240" w:lineRule="auto"/>
        <w:ind w:firstLine="567"/>
        <w:jc w:val="both"/>
        <w:rPr>
          <w:rFonts w:ascii="Times New Roman" w:hAnsi="Times New Roman" w:cs="Times New Roman"/>
          <w:position w:val="6"/>
          <w:sz w:val="28"/>
          <w:szCs w:val="28"/>
        </w:rPr>
      </w:pPr>
      <w:r w:rsidRPr="00FA2B06">
        <w:rPr>
          <w:rFonts w:ascii="Times New Roman" w:hAnsi="Times New Roman" w:cs="Times New Roman"/>
          <w:position w:val="6"/>
          <w:sz w:val="28"/>
          <w:szCs w:val="28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5A0622" w:rsidRPr="00FA2B06" w:rsidRDefault="005A0622" w:rsidP="005A0622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b/>
          <w:sz w:val="28"/>
          <w:szCs w:val="28"/>
        </w:rPr>
        <w:t>Задачи, возложенные на ЕДДС:</w:t>
      </w:r>
    </w:p>
    <w:p w:rsidR="005A0622" w:rsidRPr="00FA2B06" w:rsidRDefault="005A0622" w:rsidP="005A06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прием от населения и организаций сообщений о ЧС по телефону, либо других источников, несущих информацию об угрозе или факте возникновения ЧС;</w:t>
      </w:r>
    </w:p>
    <w:p w:rsidR="005A0622" w:rsidRPr="00FA2B06" w:rsidRDefault="005A0622" w:rsidP="005A06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доведение поступившей информации до ДДС организаций, в компетенцию которых входит реагирование на принятое сообщение;</w:t>
      </w:r>
    </w:p>
    <w:p w:rsidR="005A0622" w:rsidRPr="00FA2B06" w:rsidRDefault="005A0622" w:rsidP="005A06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сбор от взаимодействующих ДДС и доведение до них информации об угрозе или возникновении ЧС, сложившейся обстановке и действиях сил и средств по ликвидации ЧС;</w:t>
      </w:r>
    </w:p>
    <w:p w:rsidR="005A0622" w:rsidRPr="00FA2B06" w:rsidRDefault="005A0622" w:rsidP="005A06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уточнение состава задействованных на ликвидацию ЧС сил, их оповещение;</w:t>
      </w:r>
    </w:p>
    <w:p w:rsidR="005A0622" w:rsidRPr="00FA2B06" w:rsidRDefault="005A0622" w:rsidP="005A06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lastRenderedPageBreak/>
        <w:t>оперативное управление силами и средствами постоянной готовности, постановка и доведение до них задач по тушению пожаров, локализации и ликвидации аварий, ЧС, принятие необходимых экстренных мер и решений (в пределах полномочий);</w:t>
      </w:r>
    </w:p>
    <w:p w:rsidR="005A0622" w:rsidRPr="00FA2B06" w:rsidRDefault="005A0622" w:rsidP="005A06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постоянное информирование взаимодействующих ДДС, привлекаемых к тушению пожаров и ликвидации ЧС сил постоянной готовности, об обстановке, принятых и рекомендуемых мерах;</w:t>
      </w:r>
    </w:p>
    <w:p w:rsidR="005A0622" w:rsidRPr="00FA2B06" w:rsidRDefault="005A0622" w:rsidP="005A062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представление докладов (донесений) вышестоящим органам управления по подчиненности об угрозе или возникновении пожаров и ЧС, сложившейся обстановке, возможных вариантах решений и действиях по ликвидации пожаров и ЧС (на основе ранее подготовленных и согласованных планов);</w:t>
      </w:r>
    </w:p>
    <w:p w:rsidR="005A0622" w:rsidRPr="00FA2B06" w:rsidRDefault="005A0622" w:rsidP="005A0622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Размещение: в здании администрации города Обь</w:t>
      </w:r>
    </w:p>
    <w:p w:rsidR="005A0622" w:rsidRPr="00FA2B06" w:rsidRDefault="005A0622" w:rsidP="005A0622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Оснащение: </w:t>
      </w:r>
      <w:proofErr w:type="gramStart"/>
      <w:r w:rsidRPr="00FA2B06">
        <w:rPr>
          <w:rFonts w:ascii="Times New Roman" w:hAnsi="Times New Roman" w:cs="Times New Roman"/>
          <w:sz w:val="28"/>
          <w:szCs w:val="28"/>
        </w:rPr>
        <w:t>ПК, средства связи (телефон, факс, сотовый телефон, интернет, система оповещения «Дозор», пульт административной связи), справочная и служебная документация.</w:t>
      </w:r>
      <w:proofErr w:type="gramEnd"/>
    </w:p>
    <w:p w:rsidR="005A0622" w:rsidRPr="00FA2B06" w:rsidRDefault="005A0622" w:rsidP="005A0622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Возможности: передача информации руководящему составу города, предприятиям и организациям города, ЕДДС соседних районов, областному ЦУКС, Правительству области, Главному управлению МЧС России по Новосибирской области, сопровождение сообщений презентационным материалом, фото, видеоматериалами, электронная почта, интернет, факсимильная связь.</w:t>
      </w:r>
    </w:p>
    <w:p w:rsidR="005A0622" w:rsidRPr="00FA2B06" w:rsidRDefault="005A0622" w:rsidP="005A0622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Порядок работы: начальник (старший ОД) с 8.00 до 17.00; диспетчеры сутки через трое.</w:t>
      </w:r>
    </w:p>
    <w:p w:rsidR="005A0622" w:rsidRPr="00FA2B06" w:rsidRDefault="005A0622" w:rsidP="005A0622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Телефоны: 8- 38373-51-445;  8-913-370-8081</w:t>
      </w:r>
    </w:p>
    <w:p w:rsidR="005A0622" w:rsidRPr="00FA2B06" w:rsidRDefault="005A0622" w:rsidP="005A0622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Факс: 8- 38373-56-128</w:t>
      </w:r>
    </w:p>
    <w:p w:rsidR="005A0622" w:rsidRPr="00FA2B06" w:rsidRDefault="005A0622" w:rsidP="005A0622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7" w:history="1">
        <w:r w:rsidRPr="00FA2B0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EDDS</w:t>
        </w:r>
        <w:r w:rsidRPr="00FA2B06">
          <w:rPr>
            <w:rStyle w:val="a9"/>
            <w:rFonts w:ascii="Times New Roman" w:hAnsi="Times New Roman" w:cs="Times New Roman"/>
            <w:sz w:val="28"/>
            <w:szCs w:val="28"/>
          </w:rPr>
          <w:t>ов@</w:t>
        </w:r>
        <w:r w:rsidRPr="00FA2B0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A2B0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FA2B0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A0622" w:rsidRPr="00FA2B06" w:rsidRDefault="005A0622" w:rsidP="005A0622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622" w:rsidRPr="00FA2B06" w:rsidRDefault="005A0622" w:rsidP="005A06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03303" w:rsidRPr="00FA2B06" w:rsidRDefault="00D7409E" w:rsidP="00D74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B06">
        <w:rPr>
          <w:rFonts w:ascii="Times New Roman" w:hAnsi="Times New Roman" w:cs="Times New Roman"/>
          <w:b/>
          <w:sz w:val="28"/>
          <w:szCs w:val="28"/>
        </w:rPr>
        <w:t>2.2. Силы и средства для ликвидации аварий тепло-производящих объектов и тепловых сетей</w:t>
      </w:r>
    </w:p>
    <w:p w:rsidR="00D7409E" w:rsidRPr="00FA2B06" w:rsidRDefault="00D7409E" w:rsidP="00D740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09E" w:rsidRPr="00FA2B06" w:rsidRDefault="00D7409E" w:rsidP="00D74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В режиме повседневной деятельности на объектах ЖКХ осуществляется дежурство специалистов в количестве </w:t>
      </w:r>
      <w:r w:rsidR="00CC1476" w:rsidRPr="00FA2B06">
        <w:rPr>
          <w:rFonts w:ascii="Times New Roman" w:hAnsi="Times New Roman" w:cs="Times New Roman"/>
          <w:sz w:val="28"/>
          <w:szCs w:val="28"/>
        </w:rPr>
        <w:t>–</w:t>
      </w:r>
      <w:r w:rsidR="000E0985" w:rsidRPr="00FA2B06">
        <w:rPr>
          <w:rFonts w:ascii="Times New Roman" w:hAnsi="Times New Roman" w:cs="Times New Roman"/>
          <w:sz w:val="28"/>
          <w:szCs w:val="28"/>
        </w:rPr>
        <w:t xml:space="preserve"> 1 диспетчер, 12 операторов котельных, 1 аварийный расчет</w:t>
      </w:r>
    </w:p>
    <w:p w:rsidR="00CC1476" w:rsidRPr="00FA2B06" w:rsidRDefault="00CC1476" w:rsidP="00D74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ab/>
        <w:t>Время готовности к работам по ликвидации аварии – 45 мин.</w:t>
      </w:r>
    </w:p>
    <w:p w:rsidR="00CC1476" w:rsidRPr="00FA2B06" w:rsidRDefault="00CC1476" w:rsidP="00D740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ab/>
        <w:t>При возникновении крупномасштабной аварии, аварии со сроками ликвидации последствий более 12 часов создана группировка сил и сре</w:t>
      </w:r>
      <w:proofErr w:type="gramStart"/>
      <w:r w:rsidRPr="00FA2B06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FA2B06">
        <w:rPr>
          <w:rFonts w:ascii="Times New Roman" w:hAnsi="Times New Roman" w:cs="Times New Roman"/>
          <w:sz w:val="28"/>
          <w:szCs w:val="28"/>
        </w:rPr>
        <w:t xml:space="preserve">оличестве </w:t>
      </w:r>
      <w:r w:rsidR="00FF2EC7" w:rsidRPr="00FA2B06">
        <w:rPr>
          <w:rFonts w:ascii="Times New Roman" w:hAnsi="Times New Roman" w:cs="Times New Roman"/>
          <w:sz w:val="28"/>
          <w:szCs w:val="28"/>
        </w:rPr>
        <w:t>–</w:t>
      </w:r>
      <w:r w:rsidRPr="00FA2B06">
        <w:rPr>
          <w:rFonts w:ascii="Times New Roman" w:hAnsi="Times New Roman" w:cs="Times New Roman"/>
          <w:sz w:val="28"/>
          <w:szCs w:val="28"/>
        </w:rPr>
        <w:t xml:space="preserve"> </w:t>
      </w:r>
      <w:r w:rsidR="00FF2EC7" w:rsidRPr="00FA2B06">
        <w:rPr>
          <w:rFonts w:ascii="Times New Roman" w:hAnsi="Times New Roman" w:cs="Times New Roman"/>
          <w:sz w:val="28"/>
          <w:szCs w:val="28"/>
        </w:rPr>
        <w:t>8 человек и 2 единицы спецтехники.</w:t>
      </w:r>
    </w:p>
    <w:p w:rsidR="00FF2EC7" w:rsidRPr="00FA2B06" w:rsidRDefault="00FF2EC7" w:rsidP="00FF2EC7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b/>
          <w:i/>
          <w:sz w:val="28"/>
          <w:szCs w:val="28"/>
        </w:rPr>
        <w:lastRenderedPageBreak/>
        <w:t>Резервы финансовых и материальных ресурсов для ликвидации чрезвычайных ситуаций и их последствий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Для ликвидации аварий создаются и используются: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резервы финансовых и материальных ресурсов администрации </w:t>
      </w:r>
      <w:r w:rsidR="00FA2B06" w:rsidRPr="00FA2B06">
        <w:rPr>
          <w:rFonts w:ascii="Times New Roman" w:hAnsi="Times New Roman" w:cs="Times New Roman"/>
          <w:sz w:val="28"/>
          <w:szCs w:val="28"/>
        </w:rPr>
        <w:t>города Обь Новосибирской области;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резервы финансовых материальных ресурсов организаций.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Объемы резервов финансовых ресурсов (резервных фондов) определяются ежегодно и утверждаются нормативным правовым актом и должны обеспечивать проведение аварийно-восстановительных работ в нормативные сроки.</w:t>
      </w:r>
    </w:p>
    <w:p w:rsidR="00FF2EC7" w:rsidRPr="00FA2B06" w:rsidRDefault="00FF2EC7" w:rsidP="00FF2EC7">
      <w:pPr>
        <w:pStyle w:val="31"/>
        <w:jc w:val="center"/>
        <w:rPr>
          <w:sz w:val="28"/>
          <w:szCs w:val="28"/>
        </w:rPr>
      </w:pPr>
      <w:r w:rsidRPr="00FA2B06">
        <w:rPr>
          <w:b/>
          <w:sz w:val="28"/>
          <w:szCs w:val="28"/>
        </w:rPr>
        <w:t>2.3. Порядок действий по ликвидации аварий на тепло-производящих объектах и тепловых сетях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В зависимости от вида и масштаба аварии принимаются неотложные меры по проведению ремонтно-восстановительных и других работ направленных на недопущение размораживания систем теплоснабжения и скорейшую подачу тепла в дома с центральным отоплением и социально значимые объекты.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Планирование и организация ремонтно-восстановительных работ на тепло-производящих объектах (далее - ТПО) и тепловых сетях (далее – ТС) осуществляется руководством организации, эксплуатирующей ТПО (ТС). 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К работам привлекаются </w:t>
      </w:r>
      <w:proofErr w:type="spellStart"/>
      <w:r w:rsidRPr="00FA2B06">
        <w:rPr>
          <w:rFonts w:ascii="Times New Roman" w:hAnsi="Times New Roman" w:cs="Times New Roman"/>
          <w:sz w:val="28"/>
          <w:szCs w:val="28"/>
        </w:rPr>
        <w:t>аварийно</w:t>
      </w:r>
      <w:proofErr w:type="spellEnd"/>
      <w:r w:rsidRPr="00FA2B06">
        <w:rPr>
          <w:rFonts w:ascii="Times New Roman" w:hAnsi="Times New Roman" w:cs="Times New Roman"/>
          <w:sz w:val="28"/>
          <w:szCs w:val="28"/>
        </w:rPr>
        <w:t xml:space="preserve"> - ремонтные бригады, специальная техника и оборудование организаций, в ведении которых находятся ТПО (ТС) в круглосуточном режиме, посменно. 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 xml:space="preserve">О причинах аварии, масштабах и возможных последствиях, планируемых сроках </w:t>
      </w:r>
      <w:proofErr w:type="gramStart"/>
      <w:r w:rsidRPr="00FA2B06">
        <w:rPr>
          <w:rFonts w:ascii="Times New Roman" w:hAnsi="Times New Roman" w:cs="Times New Roman"/>
          <w:sz w:val="28"/>
          <w:szCs w:val="28"/>
        </w:rPr>
        <w:t>ремонтно-восстановительных работ, привлекаемых силах и средствах руководитель работ информирует</w:t>
      </w:r>
      <w:proofErr w:type="gramEnd"/>
      <w:r w:rsidRPr="00FA2B06">
        <w:rPr>
          <w:rFonts w:ascii="Times New Roman" w:hAnsi="Times New Roman" w:cs="Times New Roman"/>
          <w:sz w:val="28"/>
          <w:szCs w:val="28"/>
        </w:rPr>
        <w:t xml:space="preserve"> </w:t>
      </w:r>
      <w:r w:rsidRPr="00FA2B06">
        <w:rPr>
          <w:rFonts w:ascii="Times New Roman" w:hAnsi="Times New Roman" w:cs="Times New Roman"/>
          <w:color w:val="000000"/>
          <w:sz w:val="28"/>
          <w:szCs w:val="28"/>
        </w:rPr>
        <w:t xml:space="preserve">ЕДДС администрации города Обь не позднее 20 мин. с момента происшествия. 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06">
        <w:rPr>
          <w:rFonts w:ascii="Times New Roman" w:hAnsi="Times New Roman" w:cs="Times New Roman"/>
          <w:color w:val="000000"/>
          <w:sz w:val="28"/>
          <w:szCs w:val="28"/>
        </w:rPr>
        <w:t xml:space="preserve">О сложившейся обстановке население информируется Администрацией </w:t>
      </w:r>
      <w:r w:rsidR="0019295C" w:rsidRPr="00FA2B06">
        <w:rPr>
          <w:rFonts w:ascii="Times New Roman" w:hAnsi="Times New Roman" w:cs="Times New Roman"/>
          <w:color w:val="000000"/>
          <w:sz w:val="28"/>
          <w:szCs w:val="28"/>
        </w:rPr>
        <w:t>города Обь</w:t>
      </w:r>
      <w:r w:rsidRPr="00FA2B06">
        <w:rPr>
          <w:rFonts w:ascii="Times New Roman" w:hAnsi="Times New Roman" w:cs="Times New Roman"/>
          <w:color w:val="000000"/>
          <w:sz w:val="28"/>
          <w:szCs w:val="28"/>
        </w:rPr>
        <w:t xml:space="preserve"> через местную систему оповещения и информирования, а также посредством размещения информации на официальном сайте Администрации.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B06">
        <w:rPr>
          <w:rFonts w:ascii="Times New Roman" w:hAnsi="Times New Roman" w:cs="Times New Roman"/>
          <w:color w:val="000000"/>
          <w:sz w:val="28"/>
          <w:szCs w:val="28"/>
        </w:rPr>
        <w:t>В случае необходимости привлечения дополнительных сил и сре</w:t>
      </w:r>
      <w:proofErr w:type="gramStart"/>
      <w:r w:rsidRPr="00FA2B06">
        <w:rPr>
          <w:rFonts w:ascii="Times New Roman" w:hAnsi="Times New Roman" w:cs="Times New Roman"/>
          <w:color w:val="000000"/>
          <w:sz w:val="28"/>
          <w:szCs w:val="28"/>
        </w:rPr>
        <w:t>дств к р</w:t>
      </w:r>
      <w:proofErr w:type="gramEnd"/>
      <w:r w:rsidRPr="00FA2B06">
        <w:rPr>
          <w:rFonts w:ascii="Times New Roman" w:hAnsi="Times New Roman" w:cs="Times New Roman"/>
          <w:color w:val="000000"/>
          <w:sz w:val="28"/>
          <w:szCs w:val="28"/>
        </w:rPr>
        <w:t xml:space="preserve">аботам, руководитель работ докладывает Главе </w:t>
      </w:r>
      <w:r w:rsidR="0019295C" w:rsidRPr="00FA2B06">
        <w:rPr>
          <w:rFonts w:ascii="Times New Roman" w:hAnsi="Times New Roman" w:cs="Times New Roman"/>
          <w:color w:val="000000"/>
          <w:sz w:val="28"/>
          <w:szCs w:val="28"/>
        </w:rPr>
        <w:t>города</w:t>
      </w:r>
      <w:r w:rsidRPr="00FA2B06">
        <w:rPr>
          <w:rFonts w:ascii="Times New Roman" w:hAnsi="Times New Roman" w:cs="Times New Roman"/>
          <w:color w:val="000000"/>
          <w:sz w:val="28"/>
          <w:szCs w:val="28"/>
        </w:rPr>
        <w:t xml:space="preserve">, председателю комиссии по предупреждению и ликвидации чрезвычайных ситуаций и </w:t>
      </w:r>
      <w:r w:rsidRPr="00FA2B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обеспечению пожарной безопасности поселения, ЕДДС </w:t>
      </w:r>
      <w:r w:rsidR="0019295C" w:rsidRPr="00FA2B06">
        <w:rPr>
          <w:rFonts w:ascii="Times New Roman" w:hAnsi="Times New Roman" w:cs="Times New Roman"/>
          <w:color w:val="000000"/>
          <w:sz w:val="28"/>
          <w:szCs w:val="28"/>
        </w:rPr>
        <w:t>администрации города Обь</w:t>
      </w:r>
      <w:r w:rsidRPr="00FA2B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B06">
        <w:rPr>
          <w:rFonts w:ascii="Times New Roman" w:hAnsi="Times New Roman" w:cs="Times New Roman"/>
          <w:sz w:val="28"/>
          <w:szCs w:val="28"/>
        </w:rPr>
        <w:t>При угрозе возникновения чрезвычайной ситуации в результате аварии (</w:t>
      </w:r>
      <w:r w:rsidRPr="00FA2B06">
        <w:rPr>
          <w:rFonts w:ascii="Times New Roman" w:hAnsi="Times New Roman" w:cs="Times New Roman"/>
          <w:color w:val="000000"/>
          <w:spacing w:val="4"/>
          <w:sz w:val="28"/>
          <w:szCs w:val="28"/>
        </w:rPr>
        <w:t>аварийном отключении коммунально-технических систем жизнеобеспечения населе</w:t>
      </w:r>
      <w:r w:rsidRPr="00FA2B06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ния в жилых кварталах на сутки и более, а также </w:t>
      </w:r>
      <w:r w:rsidRPr="00FA2B06">
        <w:rPr>
          <w:rFonts w:ascii="Times New Roman" w:hAnsi="Times New Roman" w:cs="Times New Roman"/>
          <w:sz w:val="28"/>
          <w:szCs w:val="28"/>
        </w:rPr>
        <w:t>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 поселения.</w:t>
      </w:r>
    </w:p>
    <w:p w:rsidR="00FF2EC7" w:rsidRPr="00FA2B06" w:rsidRDefault="00FF2EC7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95C" w:rsidRPr="00FA2B06" w:rsidRDefault="0019295C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95C" w:rsidRPr="00FA2B06" w:rsidRDefault="0019295C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95C" w:rsidRPr="00FA2B06" w:rsidRDefault="0019295C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95C" w:rsidRPr="00FA2B06" w:rsidRDefault="0019295C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95C" w:rsidRPr="00FA2B06" w:rsidRDefault="0019295C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95C" w:rsidRPr="00FA2B06" w:rsidRDefault="0019295C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95C" w:rsidRPr="00FA2B06" w:rsidRDefault="0019295C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95C" w:rsidRPr="00FA2B06" w:rsidRDefault="0019295C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95C" w:rsidRPr="00FA2B06" w:rsidRDefault="0019295C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95C" w:rsidRPr="00FA2B06" w:rsidRDefault="0019295C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95C" w:rsidRPr="00FA2B06" w:rsidRDefault="0019295C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295C" w:rsidRPr="00FA2B06" w:rsidRDefault="0019295C" w:rsidP="00FF2E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2EC7" w:rsidRPr="00FA2B06" w:rsidRDefault="00FF2EC7" w:rsidP="00FF2E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F2EC7" w:rsidRPr="00FA2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41AE"/>
    <w:multiLevelType w:val="multilevel"/>
    <w:tmpl w:val="C728F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8C0322F"/>
    <w:multiLevelType w:val="hybridMultilevel"/>
    <w:tmpl w:val="57606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E12CD"/>
    <w:multiLevelType w:val="hybridMultilevel"/>
    <w:tmpl w:val="3B4AE3D0"/>
    <w:lvl w:ilvl="0" w:tplc="AC3E4D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76D"/>
    <w:rsid w:val="000874B7"/>
    <w:rsid w:val="000D2565"/>
    <w:rsid w:val="000E0985"/>
    <w:rsid w:val="00126B1E"/>
    <w:rsid w:val="0019295C"/>
    <w:rsid w:val="00297D67"/>
    <w:rsid w:val="00461368"/>
    <w:rsid w:val="00503303"/>
    <w:rsid w:val="005A0622"/>
    <w:rsid w:val="005F0D8E"/>
    <w:rsid w:val="005F171B"/>
    <w:rsid w:val="005F717B"/>
    <w:rsid w:val="0063090E"/>
    <w:rsid w:val="00736A14"/>
    <w:rsid w:val="009358C7"/>
    <w:rsid w:val="00956D16"/>
    <w:rsid w:val="00980DDE"/>
    <w:rsid w:val="00A4776D"/>
    <w:rsid w:val="00A7458D"/>
    <w:rsid w:val="00B17CD7"/>
    <w:rsid w:val="00B91CBE"/>
    <w:rsid w:val="00C16138"/>
    <w:rsid w:val="00CC1476"/>
    <w:rsid w:val="00D23195"/>
    <w:rsid w:val="00D532B9"/>
    <w:rsid w:val="00D7409E"/>
    <w:rsid w:val="00D76B98"/>
    <w:rsid w:val="00DB1CF7"/>
    <w:rsid w:val="00FA2B06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138"/>
    <w:pPr>
      <w:ind w:left="720"/>
      <w:contextualSpacing/>
    </w:pPr>
  </w:style>
  <w:style w:type="table" w:styleId="a4">
    <w:name w:val="Table Grid"/>
    <w:basedOn w:val="a1"/>
    <w:uiPriority w:val="59"/>
    <w:rsid w:val="00DB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6"/>
    <w:link w:val="a7"/>
    <w:qFormat/>
    <w:rsid w:val="00503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customStyle="1" w:styleId="a7">
    <w:name w:val="Название Знак"/>
    <w:basedOn w:val="a0"/>
    <w:link w:val="a5"/>
    <w:rsid w:val="00503303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5033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5033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unhideWhenUsed/>
    <w:rsid w:val="005A0622"/>
    <w:rPr>
      <w:color w:val="0000FF" w:themeColor="hyperlink"/>
      <w:u w:val="single"/>
    </w:rPr>
  </w:style>
  <w:style w:type="paragraph" w:customStyle="1" w:styleId="31">
    <w:name w:val="Основной текст 31"/>
    <w:basedOn w:val="a"/>
    <w:rsid w:val="00FF2EC7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138"/>
    <w:pPr>
      <w:ind w:left="720"/>
      <w:contextualSpacing/>
    </w:pPr>
  </w:style>
  <w:style w:type="table" w:styleId="a4">
    <w:name w:val="Table Grid"/>
    <w:basedOn w:val="a1"/>
    <w:uiPriority w:val="59"/>
    <w:rsid w:val="00DB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6"/>
    <w:link w:val="a7"/>
    <w:qFormat/>
    <w:rsid w:val="00503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customStyle="1" w:styleId="a7">
    <w:name w:val="Название Знак"/>
    <w:basedOn w:val="a0"/>
    <w:link w:val="a5"/>
    <w:rsid w:val="00503303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5033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6"/>
    <w:uiPriority w:val="11"/>
    <w:rsid w:val="005033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Hyperlink"/>
    <w:basedOn w:val="a0"/>
    <w:uiPriority w:val="99"/>
    <w:unhideWhenUsed/>
    <w:rsid w:val="005A0622"/>
    <w:rPr>
      <w:color w:val="0000FF" w:themeColor="hyperlink"/>
      <w:u w:val="single"/>
    </w:rPr>
  </w:style>
  <w:style w:type="paragraph" w:customStyle="1" w:styleId="31">
    <w:name w:val="Основной текст 31"/>
    <w:basedOn w:val="a"/>
    <w:rsid w:val="00FF2EC7"/>
    <w:pPr>
      <w:suppressAutoHyphens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DDS&#1086;&#1074;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00E0-575E-4266-B148-B874AD48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2096</Words>
  <Characters>11949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Сергеева ОА</cp:lastModifiedBy>
  <cp:revision>3</cp:revision>
  <cp:lastPrinted>2014-10-29T04:32:00Z</cp:lastPrinted>
  <dcterms:created xsi:type="dcterms:W3CDTF">2017-09-11T05:18:00Z</dcterms:created>
  <dcterms:modified xsi:type="dcterms:W3CDTF">2017-09-11T05:18:00Z</dcterms:modified>
</cp:coreProperties>
</file>