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4867E1">
            <w:pPr>
              <w:spacing w:after="0" w:line="240" w:lineRule="auto"/>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4867E1">
            <w:pPr>
              <w:spacing w:after="0" w:line="240" w:lineRule="auto"/>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4867E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4867E1">
            <w:pPr>
              <w:spacing w:after="0" w:line="240" w:lineRule="auto"/>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4867E1">
            <w:pPr>
              <w:spacing w:after="0" w:line="240" w:lineRule="auto"/>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4867E1">
            <w:pPr>
              <w:spacing w:after="0" w:line="240" w:lineRule="auto"/>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4867E1">
            <w:pPr>
              <w:tabs>
                <w:tab w:val="left" w:pos="9705"/>
              </w:tabs>
              <w:spacing w:after="0" w:line="240" w:lineRule="auto"/>
              <w:jc w:val="center"/>
              <w:rPr>
                <w:rFonts w:ascii="Times New Roman" w:hAnsi="Times New Roman" w:cs="Times New Roman"/>
                <w:color w:val="000000" w:themeColor="text1"/>
                <w:sz w:val="28"/>
                <w:szCs w:val="28"/>
              </w:rPr>
            </w:pPr>
          </w:p>
          <w:p w14:paraId="7BD49070" w14:textId="56658E51" w:rsidR="00DB1F8C" w:rsidRPr="00F304BB" w:rsidRDefault="00CB321E" w:rsidP="004867E1">
            <w:pPr>
              <w:tabs>
                <w:tab w:val="left" w:pos="9705"/>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9205CD" w:rsidRPr="009205CD">
              <w:rPr>
                <w:rFonts w:ascii="Times New Roman" w:hAnsi="Times New Roman" w:cs="Times New Roman"/>
                <w:color w:val="000000" w:themeColor="text1"/>
                <w:sz w:val="28"/>
                <w:szCs w:val="28"/>
              </w:rPr>
              <w:t>08.10.2025 № 10</w:t>
            </w:r>
            <w:r w:rsidR="009205CD">
              <w:rPr>
                <w:rFonts w:ascii="Times New Roman" w:hAnsi="Times New Roman" w:cs="Times New Roman"/>
                <w:color w:val="000000" w:themeColor="text1"/>
                <w:sz w:val="28"/>
                <w:szCs w:val="28"/>
              </w:rPr>
              <w:t>74</w:t>
            </w:r>
            <w:permEnd w:id="993013050"/>
          </w:p>
        </w:tc>
      </w:tr>
      <w:tr w:rsidR="006D1841" w14:paraId="38A551FF" w14:textId="77777777" w:rsidTr="0041022D">
        <w:trPr>
          <w:jc w:val="center"/>
        </w:trPr>
        <w:tc>
          <w:tcPr>
            <w:tcW w:w="9911" w:type="dxa"/>
          </w:tcPr>
          <w:p w14:paraId="1509B9EA" w14:textId="77777777" w:rsidR="00DB1F8C" w:rsidRDefault="00DB1F8C" w:rsidP="004867E1">
            <w:pPr>
              <w:spacing w:after="0" w:line="240" w:lineRule="auto"/>
              <w:jc w:val="center"/>
              <w:rPr>
                <w:rFonts w:ascii="Times New Roman" w:hAnsi="Times New Roman" w:cs="Times New Roman"/>
                <w:sz w:val="28"/>
                <w:szCs w:val="28"/>
              </w:rPr>
            </w:pPr>
          </w:p>
          <w:p w14:paraId="75CA1C69" w14:textId="5F2A29EB" w:rsidR="003A2C21" w:rsidRPr="000C6EF7" w:rsidRDefault="00150124" w:rsidP="000C6EF7">
            <w:pPr>
              <w:spacing w:after="0" w:line="240" w:lineRule="auto"/>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0C6EF7" w:rsidRPr="000C6EF7">
              <w:rPr>
                <w:rFonts w:ascii="Times New Roman" w:hAnsi="Times New Roman" w:cs="Times New Roman"/>
                <w:sz w:val="28"/>
                <w:szCs w:val="28"/>
              </w:rPr>
              <w:t xml:space="preserve">О внесении изменений в постановление </w:t>
            </w:r>
            <w:r w:rsidR="007F2DA4">
              <w:rPr>
                <w:rFonts w:ascii="Times New Roman" w:hAnsi="Times New Roman" w:cs="Times New Roman"/>
                <w:sz w:val="28"/>
                <w:szCs w:val="28"/>
              </w:rPr>
              <w:t>а</w:t>
            </w:r>
            <w:r w:rsidR="000C6EF7" w:rsidRPr="000C6EF7">
              <w:rPr>
                <w:rFonts w:ascii="Times New Roman" w:hAnsi="Times New Roman" w:cs="Times New Roman"/>
                <w:sz w:val="28"/>
                <w:szCs w:val="28"/>
              </w:rPr>
              <w:t>дминистрации города Оби Новосибирской области от 24.07.2023 № 1455</w:t>
            </w:r>
          </w:p>
          <w:permEnd w:id="508718811"/>
          <w:p w14:paraId="7A80C227" w14:textId="65B0D22B" w:rsidR="001C2377" w:rsidRDefault="001C2377" w:rsidP="004867E1">
            <w:pPr>
              <w:spacing w:after="0" w:line="240" w:lineRule="auto"/>
              <w:jc w:val="center"/>
              <w:rPr>
                <w:rFonts w:ascii="Times New Roman" w:hAnsi="Times New Roman" w:cs="Times New Roman"/>
                <w:sz w:val="28"/>
                <w:szCs w:val="28"/>
              </w:rPr>
            </w:pPr>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15E2D6EB" w14:textId="13887EBE" w:rsidR="000634C7" w:rsidRPr="000634C7" w:rsidRDefault="008F47C8" w:rsidP="000634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0634C7" w:rsidRPr="000634C7">
        <w:rPr>
          <w:rFonts w:ascii="Times New Roman" w:hAnsi="Times New Roman" w:cs="Times New Roman"/>
          <w:sz w:val="28"/>
          <w:szCs w:val="28"/>
        </w:rPr>
        <w:t xml:space="preserve">В целях приведения действующих актов в соответствие с Федеральным законом от 26.12.2024 № 476-ФЗ </w:t>
      </w:r>
      <w:r w:rsidR="00121A5C">
        <w:rPr>
          <w:rFonts w:ascii="Times New Roman" w:hAnsi="Times New Roman" w:cs="Times New Roman"/>
          <w:sz w:val="28"/>
          <w:szCs w:val="28"/>
        </w:rPr>
        <w:t>«</w:t>
      </w:r>
      <w:r w:rsidR="000634C7" w:rsidRPr="000634C7">
        <w:rPr>
          <w:rFonts w:ascii="Times New Roman" w:hAnsi="Times New Roman" w:cs="Times New Roman"/>
          <w:sz w:val="28"/>
          <w:szCs w:val="28"/>
        </w:rPr>
        <w:t xml:space="preserve">О внесении изменений в Федеральный закон </w:t>
      </w:r>
      <w:r w:rsidR="00777F0F">
        <w:rPr>
          <w:rFonts w:ascii="Times New Roman" w:hAnsi="Times New Roman" w:cs="Times New Roman"/>
          <w:sz w:val="28"/>
          <w:szCs w:val="28"/>
        </w:rPr>
        <w:t>«</w:t>
      </w:r>
      <w:r w:rsidR="000634C7" w:rsidRPr="000634C7">
        <w:rPr>
          <w:rFonts w:ascii="Times New Roman" w:hAnsi="Times New Roman" w:cs="Times New Roman"/>
          <w:sz w:val="28"/>
          <w:szCs w:val="28"/>
        </w:rPr>
        <w:t>О государственном (муниципальном) социальном заказе на оказание государственных (муниципальных) услуг в социальной сфере</w:t>
      </w:r>
      <w:r w:rsidR="006B47E1">
        <w:rPr>
          <w:rFonts w:ascii="Times New Roman" w:hAnsi="Times New Roman" w:cs="Times New Roman"/>
          <w:sz w:val="28"/>
          <w:szCs w:val="28"/>
        </w:rPr>
        <w:t>»</w:t>
      </w:r>
      <w:r w:rsidR="000634C7" w:rsidRPr="000634C7">
        <w:rPr>
          <w:rFonts w:ascii="Times New Roman" w:hAnsi="Times New Roman" w:cs="Times New Roman"/>
          <w:sz w:val="28"/>
          <w:szCs w:val="28"/>
        </w:rPr>
        <w:t xml:space="preserve"> и отдельные законодательные акты Российской Федерации</w:t>
      </w:r>
      <w:r w:rsidR="00777F0F">
        <w:rPr>
          <w:rFonts w:ascii="Times New Roman" w:hAnsi="Times New Roman" w:cs="Times New Roman"/>
          <w:sz w:val="28"/>
          <w:szCs w:val="28"/>
        </w:rPr>
        <w:t>»</w:t>
      </w:r>
      <w:r w:rsidR="000634C7" w:rsidRPr="000634C7">
        <w:rPr>
          <w:rFonts w:ascii="Times New Roman" w:hAnsi="Times New Roman" w:cs="Times New Roman"/>
          <w:sz w:val="28"/>
          <w:szCs w:val="28"/>
        </w:rPr>
        <w:t xml:space="preserve">, постановлением Правительства Российской Федерации от 23.09.2024 № 1288 </w:t>
      </w:r>
      <w:r w:rsidR="00777F0F">
        <w:rPr>
          <w:rFonts w:ascii="Times New Roman" w:hAnsi="Times New Roman" w:cs="Times New Roman"/>
          <w:sz w:val="28"/>
          <w:szCs w:val="28"/>
        </w:rPr>
        <w:t>«</w:t>
      </w:r>
      <w:r w:rsidR="000634C7" w:rsidRPr="000634C7">
        <w:rPr>
          <w:rFonts w:ascii="Times New Roman" w:hAnsi="Times New Roman" w:cs="Times New Roman"/>
          <w:sz w:val="28"/>
          <w:szCs w:val="28"/>
        </w:rPr>
        <w:t>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w:t>
      </w:r>
      <w:r w:rsidR="00777F0F">
        <w:rPr>
          <w:rFonts w:ascii="Times New Roman" w:hAnsi="Times New Roman" w:cs="Times New Roman"/>
          <w:sz w:val="28"/>
          <w:szCs w:val="28"/>
        </w:rPr>
        <w:t>»</w:t>
      </w:r>
      <w:r w:rsidR="000634C7">
        <w:rPr>
          <w:rFonts w:ascii="Times New Roman" w:hAnsi="Times New Roman" w:cs="Times New Roman"/>
          <w:sz w:val="28"/>
          <w:szCs w:val="28"/>
        </w:rPr>
        <w:t>,</w:t>
      </w:r>
    </w:p>
    <w:permEnd w:id="296624637"/>
    <w:p w14:paraId="4D329ACA" w14:textId="3A5BBFED" w:rsidR="005235EC" w:rsidRPr="00FB2C48" w:rsidRDefault="00FB2C4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5699639B" w14:textId="6B99590D" w:rsidR="007751F0" w:rsidRPr="007751F0" w:rsidRDefault="007751F0" w:rsidP="007751F0">
      <w:pPr>
        <w:pStyle w:val="a5"/>
        <w:numPr>
          <w:ilvl w:val="0"/>
          <w:numId w:val="27"/>
        </w:numPr>
        <w:tabs>
          <w:tab w:val="left" w:pos="1134"/>
          <w:tab w:val="left" w:pos="1276"/>
        </w:tabs>
        <w:spacing w:after="0" w:line="240" w:lineRule="auto"/>
        <w:ind w:left="0" w:firstLine="709"/>
        <w:jc w:val="both"/>
        <w:rPr>
          <w:rFonts w:ascii="Times New Roman" w:eastAsia="Calibri" w:hAnsi="Times New Roman" w:cs="Times New Roman"/>
          <w:kern w:val="0"/>
          <w:sz w:val="28"/>
          <w:szCs w:val="28"/>
          <w14:ligatures w14:val="none"/>
        </w:rPr>
      </w:pPr>
      <w:permStart w:id="2027238472" w:edGrp="everyone"/>
      <w:r w:rsidRPr="007751F0">
        <w:rPr>
          <w:rFonts w:ascii="Times New Roman" w:eastAsia="Calibri" w:hAnsi="Times New Roman" w:cs="Times New Roman"/>
          <w:kern w:val="0"/>
          <w:sz w:val="28"/>
          <w:szCs w:val="28"/>
          <w14:ligatures w14:val="none"/>
        </w:rPr>
        <w:t xml:space="preserve">Внести в постановление </w:t>
      </w:r>
      <w:r w:rsidR="003C7F15">
        <w:rPr>
          <w:rFonts w:ascii="Times New Roman" w:eastAsia="Calibri" w:hAnsi="Times New Roman" w:cs="Times New Roman"/>
          <w:kern w:val="0"/>
          <w:sz w:val="28"/>
          <w:szCs w:val="28"/>
          <w14:ligatures w14:val="none"/>
        </w:rPr>
        <w:t>а</w:t>
      </w:r>
      <w:r w:rsidRPr="007751F0">
        <w:rPr>
          <w:rFonts w:ascii="Times New Roman" w:eastAsia="Calibri" w:hAnsi="Times New Roman" w:cs="Times New Roman"/>
          <w:kern w:val="0"/>
          <w:sz w:val="28"/>
          <w:szCs w:val="28"/>
          <w14:ligatures w14:val="none"/>
        </w:rPr>
        <w:t>дминистрации города Оби Новосибирской области от 24.07.2023 №1455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7751F0">
        <w:rPr>
          <w:rFonts w:ascii="Times New Roman" w:eastAsia="Times New Roman" w:hAnsi="Times New Roman" w:cs="Times New Roman"/>
          <w:color w:val="1A1A1A"/>
          <w:kern w:val="0"/>
          <w:sz w:val="28"/>
          <w:szCs w:val="28"/>
          <w:lang w:eastAsia="ru-RU"/>
          <w14:ligatures w14:val="none"/>
        </w:rPr>
        <w:t>» следующие изменения:</w:t>
      </w:r>
    </w:p>
    <w:p w14:paraId="558F07B3" w14:textId="16C8F14B" w:rsidR="007751F0" w:rsidRPr="007751F0" w:rsidRDefault="00FC7080" w:rsidP="00281003">
      <w:pPr>
        <w:tabs>
          <w:tab w:val="left" w:pos="1134"/>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1.1. </w:t>
      </w:r>
      <w:r w:rsidR="0059663F" w:rsidRPr="0059663F">
        <w:rPr>
          <w:rFonts w:ascii="Times New Roman" w:eastAsia="Calibri" w:hAnsi="Times New Roman" w:cs="Times New Roman"/>
          <w:kern w:val="0"/>
          <w:sz w:val="28"/>
          <w:szCs w:val="28"/>
          <w14:ligatures w14:val="none"/>
        </w:rPr>
        <w:t>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изложить в редакции согласно приложению к настоящему постановлению</w:t>
      </w:r>
      <w:r w:rsidR="007751F0" w:rsidRPr="007751F0">
        <w:rPr>
          <w:rFonts w:ascii="Times New Roman" w:eastAsia="Calibri" w:hAnsi="Times New Roman" w:cs="Times New Roman"/>
          <w:kern w:val="0"/>
          <w:sz w:val="28"/>
          <w:szCs w:val="28"/>
          <w14:ligatures w14:val="none"/>
        </w:rPr>
        <w:t>;</w:t>
      </w:r>
    </w:p>
    <w:p w14:paraId="6B27486C" w14:textId="7CC27DE8" w:rsidR="007751F0" w:rsidRPr="007751F0" w:rsidRDefault="00FC7080" w:rsidP="00281003">
      <w:pPr>
        <w:tabs>
          <w:tab w:val="left" w:pos="1134"/>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1.2. В</w:t>
      </w:r>
      <w:r w:rsidR="0059663F" w:rsidRPr="0059663F">
        <w:rPr>
          <w:rFonts w:ascii="Times New Roman" w:eastAsia="Calibri" w:hAnsi="Times New Roman" w:cs="Times New Roman"/>
          <w:kern w:val="0"/>
          <w:sz w:val="28"/>
          <w:szCs w:val="28"/>
          <w14:ligatures w14:val="none"/>
        </w:rPr>
        <w:t xml:space="preserve"> Порядке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пункт 13. изложить в следующей редакции:</w:t>
      </w:r>
    </w:p>
    <w:p w14:paraId="2349BA18" w14:textId="092453E4" w:rsidR="007751F0" w:rsidRPr="007751F0" w:rsidRDefault="007751F0" w:rsidP="00281003">
      <w:pPr>
        <w:widowControl w:val="0"/>
        <w:tabs>
          <w:tab w:val="left" w:pos="1276"/>
        </w:tabs>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7751F0">
        <w:rPr>
          <w:rFonts w:ascii="Times New Roman" w:eastAsia="Calibri" w:hAnsi="Times New Roman" w:cs="Times New Roman"/>
          <w:kern w:val="0"/>
          <w:sz w:val="28"/>
          <w:szCs w:val="28"/>
          <w14:ligatures w14:val="none"/>
        </w:rPr>
        <w:t>«</w:t>
      </w:r>
      <w:bookmarkStart w:id="0" w:name="sub_1265"/>
      <w:r w:rsidR="00443A9B">
        <w:rPr>
          <w:rFonts w:ascii="Times New Roman" w:eastAsia="Calibri" w:hAnsi="Times New Roman" w:cs="Times New Roman"/>
          <w:kern w:val="0"/>
          <w:sz w:val="28"/>
          <w:szCs w:val="28"/>
          <w14:ligatures w14:val="none"/>
        </w:rPr>
        <w:t>13</w:t>
      </w:r>
      <w:r w:rsidRPr="007751F0">
        <w:rPr>
          <w:rFonts w:ascii="Times New Roman" w:eastAsia="Calibri" w:hAnsi="Times New Roman" w:cs="Times New Roman"/>
          <w:kern w:val="0"/>
          <w:sz w:val="28"/>
          <w:szCs w:val="28"/>
          <w14:ligatures w14:val="none"/>
        </w:rPr>
        <w:t xml:space="preserve">. Уполномоченный </w:t>
      </w:r>
      <w:bookmarkStart w:id="1" w:name="_Hlk109772206"/>
      <w:bookmarkEnd w:id="0"/>
      <w:r w:rsidRPr="007751F0">
        <w:rPr>
          <w:rFonts w:ascii="Times New Roman" w:eastAsia="Calibri" w:hAnsi="Times New Roman" w:cs="Times New Roman"/>
          <w:kern w:val="0"/>
          <w:sz w:val="28"/>
          <w:szCs w:val="28"/>
          <w14:ligatures w14:val="none"/>
        </w:rPr>
        <w:t xml:space="preserve">орган в течение пяти рабочих дней со дня получения заявки, указанной в пункте </w:t>
      </w:r>
      <w:r w:rsidR="00443A9B">
        <w:rPr>
          <w:rFonts w:ascii="Times New Roman" w:eastAsia="Calibri" w:hAnsi="Times New Roman" w:cs="Times New Roman"/>
          <w:kern w:val="0"/>
          <w:sz w:val="28"/>
          <w:szCs w:val="28"/>
          <w14:ligatures w14:val="none"/>
        </w:rPr>
        <w:t>9</w:t>
      </w:r>
      <w:r w:rsidRPr="007751F0">
        <w:rPr>
          <w:rFonts w:ascii="Times New Roman" w:eastAsia="Calibri" w:hAnsi="Times New Roman" w:cs="Times New Roman"/>
          <w:kern w:val="0"/>
          <w:sz w:val="28"/>
          <w:szCs w:val="28"/>
          <w14:ligatures w14:val="none"/>
        </w:rPr>
        <w:t xml:space="preserve"> настоящего Порядка:</w:t>
      </w:r>
    </w:p>
    <w:p w14:paraId="5E74DF9E" w14:textId="75470DBB" w:rsidR="007751F0" w:rsidRPr="007751F0" w:rsidRDefault="007751F0" w:rsidP="00281003">
      <w:pPr>
        <w:tabs>
          <w:tab w:val="left" w:pos="1276"/>
        </w:tabs>
        <w:spacing w:after="0" w:line="240" w:lineRule="auto"/>
        <w:ind w:firstLine="709"/>
        <w:jc w:val="both"/>
        <w:rPr>
          <w:rFonts w:ascii="Times New Roman" w:eastAsia="Calibri" w:hAnsi="Times New Roman" w:cs="Times New Roman"/>
          <w:kern w:val="0"/>
          <w:sz w:val="28"/>
          <w:szCs w:val="28"/>
          <w14:ligatures w14:val="none"/>
        </w:rPr>
      </w:pPr>
      <w:r w:rsidRPr="007751F0">
        <w:rPr>
          <w:rFonts w:ascii="Times New Roman" w:eastAsia="Calibri" w:hAnsi="Times New Roman" w:cs="Times New Roman"/>
          <w:kern w:val="0"/>
          <w:sz w:val="28"/>
          <w:szCs w:val="28"/>
          <w14:ligatures w14:val="none"/>
        </w:rPr>
        <w:t xml:space="preserve">рассматривает заявку и документы (информацию), указанные в пункте </w:t>
      </w:r>
      <w:r w:rsidR="00443A9B">
        <w:rPr>
          <w:rFonts w:ascii="Times New Roman" w:eastAsia="Calibri" w:hAnsi="Times New Roman" w:cs="Times New Roman"/>
          <w:kern w:val="0"/>
          <w:sz w:val="28"/>
          <w:szCs w:val="28"/>
          <w14:ligatures w14:val="none"/>
        </w:rPr>
        <w:t>11</w:t>
      </w:r>
      <w:r w:rsidRPr="007751F0">
        <w:rPr>
          <w:rFonts w:ascii="Times New Roman" w:eastAsia="Calibri" w:hAnsi="Times New Roman" w:cs="Times New Roman"/>
          <w:kern w:val="0"/>
          <w:sz w:val="28"/>
          <w:szCs w:val="28"/>
          <w14:ligatures w14:val="none"/>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w:t>
      </w:r>
      <w:r w:rsidR="000F5745">
        <w:rPr>
          <w:rFonts w:ascii="Times New Roman" w:eastAsia="Calibri" w:hAnsi="Times New Roman" w:cs="Times New Roman"/>
          <w:kern w:val="0"/>
          <w:sz w:val="28"/>
          <w:szCs w:val="28"/>
          <w14:ligatures w14:val="none"/>
        </w:rPr>
        <w:t>15</w:t>
      </w:r>
      <w:r w:rsidRPr="007751F0">
        <w:rPr>
          <w:rFonts w:ascii="Times New Roman" w:eastAsia="Calibri" w:hAnsi="Times New Roman" w:cs="Times New Roman"/>
          <w:kern w:val="0"/>
          <w:sz w:val="28"/>
          <w:szCs w:val="28"/>
          <w14:ligatures w14:val="none"/>
        </w:rPr>
        <w:t xml:space="preserve"> настоящего Порядка, </w:t>
      </w:r>
      <w:r w:rsidRPr="007751F0">
        <w:rPr>
          <w:rFonts w:ascii="Times New Roman" w:eastAsia="Calibri" w:hAnsi="Times New Roman" w:cs="Times New Roman"/>
          <w:kern w:val="0"/>
          <w:sz w:val="28"/>
          <w:szCs w:val="28"/>
          <w14:ligatures w14:val="none"/>
        </w:rPr>
        <w:lastRenderedPageBreak/>
        <w:t xml:space="preserve">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w:t>
      </w:r>
      <w:r w:rsidR="00EA78CF">
        <w:rPr>
          <w:rFonts w:ascii="Times New Roman" w:eastAsia="Calibri" w:hAnsi="Times New Roman" w:cs="Times New Roman"/>
          <w:kern w:val="0"/>
          <w:sz w:val="28"/>
          <w:szCs w:val="28"/>
          <w14:ligatures w14:val="none"/>
        </w:rPr>
        <w:t>р</w:t>
      </w:r>
      <w:r w:rsidRPr="007751F0">
        <w:rPr>
          <w:rFonts w:ascii="Times New Roman" w:eastAsia="Calibri" w:hAnsi="Times New Roman" w:cs="Times New Roman"/>
          <w:kern w:val="0"/>
          <w:sz w:val="28"/>
          <w:szCs w:val="28"/>
          <w14:ligatures w14:val="none"/>
        </w:rPr>
        <w:t>аспоряжением Уполномоченного органа (далее - распоряжение);</w:t>
      </w:r>
    </w:p>
    <w:p w14:paraId="44B39361" w14:textId="77777777" w:rsidR="007751F0" w:rsidRPr="007751F0" w:rsidRDefault="007751F0" w:rsidP="00281003">
      <w:p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7751F0">
        <w:rPr>
          <w:rFonts w:ascii="Times New Roman" w:eastAsia="Calibri" w:hAnsi="Times New Roman" w:cs="Times New Roman"/>
          <w:kern w:val="0"/>
          <w:sz w:val="28"/>
          <w:szCs w:val="28"/>
          <w14:ligatures w14:val="none"/>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1"/>
    </w:p>
    <w:p w14:paraId="3829C80E" w14:textId="1218CB80" w:rsidR="007751F0" w:rsidRPr="007751F0" w:rsidRDefault="007751F0" w:rsidP="00281003">
      <w:p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7751F0">
        <w:rPr>
          <w:rFonts w:ascii="Times New Roman" w:eastAsia="Calibri" w:hAnsi="Times New Roman" w:cs="Times New Roman"/>
          <w:kern w:val="0"/>
          <w:sz w:val="28"/>
          <w:szCs w:val="28"/>
          <w14:ligatures w14:val="none"/>
        </w:rPr>
        <w:t xml:space="preserve">Заключение соглашения в соответствии с сертификатом осуществляется в порядке и в сроки, установленные постановлением </w:t>
      </w:r>
      <w:r w:rsidR="00893268">
        <w:rPr>
          <w:rFonts w:ascii="Times New Roman" w:eastAsia="Calibri" w:hAnsi="Times New Roman" w:cs="Times New Roman"/>
          <w:kern w:val="0"/>
          <w:sz w:val="28"/>
          <w:szCs w:val="28"/>
          <w14:ligatures w14:val="none"/>
        </w:rPr>
        <w:t>а</w:t>
      </w:r>
      <w:r w:rsidRPr="007751F0">
        <w:rPr>
          <w:rFonts w:ascii="Times New Roman" w:eastAsia="Calibri" w:hAnsi="Times New Roman" w:cs="Times New Roman"/>
          <w:kern w:val="0"/>
          <w:sz w:val="28"/>
          <w:szCs w:val="28"/>
          <w14:ligatures w14:val="none"/>
        </w:rPr>
        <w:t>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14:paraId="35EC966E" w14:textId="4461A2C8" w:rsidR="007751F0" w:rsidRPr="007751F0" w:rsidRDefault="007751F0" w:rsidP="00281003">
      <w:p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7751F0">
        <w:rPr>
          <w:rFonts w:ascii="Times New Roman" w:eastAsia="Calibri" w:hAnsi="Times New Roman" w:cs="Times New Roman"/>
          <w:kern w:val="0"/>
          <w:sz w:val="28"/>
          <w:szCs w:val="28"/>
          <w14:ligatures w14:val="none"/>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0B00BD4B" w14:textId="77777777" w:rsidR="00593AFB" w:rsidRDefault="00593AFB" w:rsidP="00593AFB">
      <w:pPr>
        <w:tabs>
          <w:tab w:val="left" w:pos="1276"/>
        </w:tabs>
        <w:spacing w:after="0" w:line="240" w:lineRule="auto"/>
        <w:ind w:firstLine="709"/>
        <w:contextualSpacing/>
        <w:jc w:val="both"/>
        <w:rPr>
          <w:rFonts w:ascii="Times New Roman" w:eastAsia="Calibri" w:hAnsi="Times New Roman" w:cs="Times New Roman"/>
          <w:kern w:val="0"/>
          <w:sz w:val="28"/>
          <w:szCs w:val="28"/>
          <w14:ligatures w14:val="none"/>
        </w:rPr>
      </w:pPr>
      <w:r w:rsidRPr="00593AFB">
        <w:rPr>
          <w:rFonts w:ascii="Times New Roman" w:eastAsia="Calibri" w:hAnsi="Times New Roman" w:cs="Times New Roman"/>
          <w:kern w:val="0"/>
          <w:sz w:val="28"/>
          <w:szCs w:val="28"/>
          <w14:ligatures w14:val="none"/>
        </w:rPr>
        <w:t xml:space="preserve">1.3. 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дополнить разделом 5. и пунктами 38-40 следующего содержания: </w:t>
      </w:r>
    </w:p>
    <w:p w14:paraId="3A4D5884" w14:textId="56FB8A98" w:rsidR="007751F0" w:rsidRPr="007751F0" w:rsidRDefault="007751F0" w:rsidP="007751F0">
      <w:pPr>
        <w:tabs>
          <w:tab w:val="left" w:pos="1276"/>
        </w:tabs>
        <w:spacing w:after="0" w:line="240" w:lineRule="auto"/>
        <w:contextualSpacing/>
        <w:jc w:val="center"/>
        <w:rPr>
          <w:rFonts w:ascii="Times New Roman" w:eastAsia="Calibri" w:hAnsi="Times New Roman" w:cs="Times New Roman"/>
          <w:b/>
          <w:bCs/>
          <w:kern w:val="0"/>
          <w:sz w:val="28"/>
          <w:szCs w:val="28"/>
          <w14:ligatures w14:val="none"/>
        </w:rPr>
      </w:pPr>
      <w:r w:rsidRPr="007751F0">
        <w:rPr>
          <w:rFonts w:ascii="Times New Roman" w:eastAsia="Calibri" w:hAnsi="Times New Roman" w:cs="Times New Roman"/>
          <w:kern w:val="0"/>
          <w:sz w:val="28"/>
          <w:szCs w:val="28"/>
          <w14:ligatures w14:val="none"/>
        </w:rPr>
        <w:t>«</w:t>
      </w:r>
      <w:r w:rsidRPr="007751F0">
        <w:rPr>
          <w:rFonts w:ascii="Times New Roman" w:eastAsia="Calibri" w:hAnsi="Times New Roman" w:cs="Times New Roman"/>
          <w:b/>
          <w:bCs/>
          <w:kern w:val="0"/>
          <w:sz w:val="28"/>
          <w:szCs w:val="28"/>
          <w14:ligatures w14:val="none"/>
        </w:rPr>
        <w:t>5. Мониторинг достижения результатов оказания муниципальных услуг в социальной сфере и также оценка исполнителя услуги</w:t>
      </w:r>
    </w:p>
    <w:p w14:paraId="5741AB0C" w14:textId="70FE9392" w:rsidR="007751F0" w:rsidRPr="007751F0" w:rsidRDefault="00135260" w:rsidP="007751F0">
      <w:pPr>
        <w:tabs>
          <w:tab w:val="left" w:pos="1134"/>
          <w:tab w:val="left" w:pos="1276"/>
        </w:tabs>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38</w:t>
      </w:r>
      <w:r w:rsidR="007751F0" w:rsidRPr="007751F0">
        <w:rPr>
          <w:rFonts w:ascii="Times New Roman" w:eastAsia="Calibri" w:hAnsi="Times New Roman" w:cs="Times New Roman"/>
          <w:kern w:val="0"/>
          <w:sz w:val="28"/>
          <w:szCs w:val="28"/>
          <w14:ligatures w14:val="none"/>
        </w:rPr>
        <w:t>.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0D4BC008" w14:textId="6FFA4939" w:rsidR="007751F0" w:rsidRPr="007751F0" w:rsidRDefault="00135260" w:rsidP="007751F0">
      <w:pPr>
        <w:tabs>
          <w:tab w:val="left" w:pos="1134"/>
          <w:tab w:val="left" w:pos="1276"/>
        </w:tabs>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39</w:t>
      </w:r>
      <w:r w:rsidR="007751F0" w:rsidRPr="007751F0">
        <w:rPr>
          <w:rFonts w:ascii="Times New Roman" w:eastAsia="Calibri" w:hAnsi="Times New Roman" w:cs="Times New Roman"/>
          <w:kern w:val="0"/>
          <w:sz w:val="28"/>
          <w:szCs w:val="28"/>
          <w14:ligatures w14:val="none"/>
        </w:rPr>
        <w:t>.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2E12B020" w14:textId="24FCC856" w:rsidR="007751F0" w:rsidRPr="007751F0" w:rsidRDefault="00135260" w:rsidP="007751F0">
      <w:pPr>
        <w:tabs>
          <w:tab w:val="left" w:pos="1134"/>
          <w:tab w:val="left" w:pos="1276"/>
        </w:tabs>
        <w:spacing w:after="0" w:line="240" w:lineRule="auto"/>
        <w:ind w:firstLine="709"/>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40</w:t>
      </w:r>
      <w:r w:rsidR="007751F0" w:rsidRPr="007751F0">
        <w:rPr>
          <w:rFonts w:ascii="Times New Roman" w:eastAsia="Calibri" w:hAnsi="Times New Roman" w:cs="Times New Roman"/>
          <w:kern w:val="0"/>
          <w:sz w:val="28"/>
          <w:szCs w:val="28"/>
          <w14:ligatures w14:val="none"/>
        </w:rPr>
        <w:t xml:space="preserve">. Порядок размещения информации, указанной в пункте </w:t>
      </w:r>
      <w:r>
        <w:rPr>
          <w:rFonts w:ascii="Times New Roman" w:eastAsia="Calibri" w:hAnsi="Times New Roman" w:cs="Times New Roman"/>
          <w:kern w:val="0"/>
          <w:sz w:val="28"/>
          <w:szCs w:val="28"/>
          <w14:ligatures w14:val="none"/>
        </w:rPr>
        <w:t>38</w:t>
      </w:r>
      <w:r w:rsidR="007751F0" w:rsidRPr="007751F0">
        <w:rPr>
          <w:rFonts w:ascii="Times New Roman" w:eastAsia="Calibri" w:hAnsi="Times New Roman" w:cs="Times New Roman"/>
          <w:kern w:val="0"/>
          <w:sz w:val="28"/>
          <w:szCs w:val="28"/>
          <w14:ligatures w14:val="none"/>
        </w:rPr>
        <w:t xml:space="preserve"> настоящего Порядка, оценки исполнителя услуг на официальном сайте, указанном в пункте </w:t>
      </w:r>
      <w:r w:rsidR="00422D57">
        <w:rPr>
          <w:rFonts w:ascii="Times New Roman" w:eastAsia="Calibri" w:hAnsi="Times New Roman" w:cs="Times New Roman"/>
          <w:kern w:val="0"/>
          <w:sz w:val="28"/>
          <w:szCs w:val="28"/>
          <w14:ligatures w14:val="none"/>
        </w:rPr>
        <w:t>38</w:t>
      </w:r>
      <w:r w:rsidR="007751F0" w:rsidRPr="007751F0">
        <w:rPr>
          <w:rFonts w:ascii="Times New Roman" w:eastAsia="Calibri" w:hAnsi="Times New Roman" w:cs="Times New Roman"/>
          <w:kern w:val="0"/>
          <w:sz w:val="28"/>
          <w:szCs w:val="28"/>
          <w14:ligatures w14:val="none"/>
        </w:rPr>
        <w:t xml:space="preserve"> </w:t>
      </w:r>
      <w:r w:rsidR="007751F0" w:rsidRPr="007751F0">
        <w:rPr>
          <w:rFonts w:ascii="Times New Roman" w:eastAsia="Calibri" w:hAnsi="Times New Roman" w:cs="Times New Roman"/>
          <w:kern w:val="0"/>
          <w:sz w:val="28"/>
          <w:szCs w:val="28"/>
          <w14:ligatures w14:val="none"/>
        </w:rPr>
        <w:lastRenderedPageBreak/>
        <w:t>настоящего Порядка, методика определения оценки исполнителя услуг устанавливаются Министерством финансов Российской Федерации.».</w:t>
      </w:r>
    </w:p>
    <w:p w14:paraId="5B261030" w14:textId="76DC1AC4" w:rsidR="00632D36" w:rsidRDefault="007751F0" w:rsidP="00632D36">
      <w:pPr>
        <w:numPr>
          <w:ilvl w:val="0"/>
          <w:numId w:val="27"/>
        </w:numPr>
        <w:tabs>
          <w:tab w:val="left" w:pos="1134"/>
          <w:tab w:val="left" w:pos="1276"/>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7751F0">
        <w:rPr>
          <w:rFonts w:ascii="Times New Roman" w:eastAsia="Calibri" w:hAnsi="Times New Roman" w:cs="Times New Roman"/>
          <w:kern w:val="0"/>
          <w:sz w:val="28"/>
          <w:szCs w:val="28"/>
          <w14:ligatures w14:val="none"/>
        </w:rPr>
        <w:t xml:space="preserve">Настоящее постановление вступает в силу </w:t>
      </w:r>
      <w:r w:rsidR="00897939">
        <w:rPr>
          <w:rFonts w:ascii="Times New Roman" w:eastAsia="Calibri" w:hAnsi="Times New Roman" w:cs="Times New Roman"/>
          <w:kern w:val="0"/>
          <w:sz w:val="28"/>
          <w:szCs w:val="28"/>
          <w14:ligatures w14:val="none"/>
        </w:rPr>
        <w:t xml:space="preserve">на следующий день после его официального опубликования </w:t>
      </w:r>
      <w:r w:rsidRPr="007751F0">
        <w:rPr>
          <w:rFonts w:ascii="Times New Roman" w:eastAsia="Calibri" w:hAnsi="Times New Roman" w:cs="Times New Roman"/>
          <w:kern w:val="0"/>
          <w:sz w:val="28"/>
          <w:szCs w:val="28"/>
          <w14:ligatures w14:val="none"/>
        </w:rPr>
        <w:t xml:space="preserve">и распространяет свое действие на правоотношения, возникшие с </w:t>
      </w:r>
      <w:r w:rsidR="00897134">
        <w:rPr>
          <w:rFonts w:ascii="Times New Roman" w:eastAsia="Calibri" w:hAnsi="Times New Roman" w:cs="Times New Roman"/>
          <w:kern w:val="0"/>
          <w:sz w:val="28"/>
          <w:szCs w:val="28"/>
          <w14:ligatures w14:val="none"/>
        </w:rPr>
        <w:t>0</w:t>
      </w:r>
      <w:r w:rsidRPr="007751F0">
        <w:rPr>
          <w:rFonts w:ascii="Times New Roman" w:eastAsia="Calibri" w:hAnsi="Times New Roman" w:cs="Times New Roman"/>
          <w:kern w:val="0"/>
          <w:sz w:val="28"/>
          <w:szCs w:val="28"/>
          <w14:ligatures w14:val="none"/>
        </w:rPr>
        <w:t>1 января 2025 года, за исключением пункта</w:t>
      </w:r>
      <w:r w:rsidR="001C1315">
        <w:rPr>
          <w:rFonts w:ascii="Times New Roman" w:eastAsia="Calibri" w:hAnsi="Times New Roman" w:cs="Times New Roman"/>
          <w:kern w:val="0"/>
          <w:sz w:val="28"/>
          <w:szCs w:val="28"/>
          <w14:ligatures w14:val="none"/>
        </w:rPr>
        <w:t xml:space="preserve"> 1.3.</w:t>
      </w:r>
      <w:r w:rsidR="003322BF">
        <w:rPr>
          <w:rFonts w:ascii="Times New Roman" w:eastAsia="Calibri" w:hAnsi="Times New Roman" w:cs="Times New Roman"/>
          <w:kern w:val="0"/>
          <w:sz w:val="28"/>
          <w:szCs w:val="28"/>
          <w14:ligatures w14:val="none"/>
        </w:rPr>
        <w:t xml:space="preserve"> </w:t>
      </w:r>
      <w:r w:rsidRPr="007751F0">
        <w:rPr>
          <w:rFonts w:ascii="Times New Roman" w:eastAsia="Calibri" w:hAnsi="Times New Roman" w:cs="Times New Roman"/>
          <w:kern w:val="0"/>
          <w:sz w:val="28"/>
          <w:szCs w:val="28"/>
          <w14:ligatures w14:val="none"/>
        </w:rPr>
        <w:t xml:space="preserve">настоящего постановления, вступающего в силу с </w:t>
      </w:r>
      <w:r w:rsidR="00897134">
        <w:rPr>
          <w:rFonts w:ascii="Times New Roman" w:eastAsia="Calibri" w:hAnsi="Times New Roman" w:cs="Times New Roman"/>
          <w:kern w:val="0"/>
          <w:sz w:val="28"/>
          <w:szCs w:val="28"/>
          <w14:ligatures w14:val="none"/>
        </w:rPr>
        <w:t>0</w:t>
      </w:r>
      <w:r w:rsidRPr="007751F0">
        <w:rPr>
          <w:rFonts w:ascii="Times New Roman" w:eastAsia="Calibri" w:hAnsi="Times New Roman" w:cs="Times New Roman"/>
          <w:kern w:val="0"/>
          <w:sz w:val="28"/>
          <w:szCs w:val="28"/>
          <w14:ligatures w14:val="none"/>
        </w:rPr>
        <w:t>1 января 2026 года.</w:t>
      </w:r>
    </w:p>
    <w:p w14:paraId="3006A437" w14:textId="77777777" w:rsidR="00632D36" w:rsidRDefault="00C66FB8" w:rsidP="00632D36">
      <w:pPr>
        <w:numPr>
          <w:ilvl w:val="0"/>
          <w:numId w:val="27"/>
        </w:numPr>
        <w:tabs>
          <w:tab w:val="left" w:pos="1134"/>
          <w:tab w:val="left" w:pos="1276"/>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632D36">
        <w:rPr>
          <w:rFonts w:ascii="Times New Roman" w:hAnsi="Times New Roman" w:cs="Times New Roman"/>
          <w:sz w:val="28"/>
          <w:szCs w:val="28"/>
          <w:lang w:eastAsia="ar-SA"/>
          <w14:ligatures w14:val="none"/>
        </w:rPr>
        <w:t>У</w:t>
      </w:r>
      <w:r w:rsidRPr="00632D36">
        <w:rPr>
          <w:rFonts w:ascii="Times New Roman" w:hAnsi="Times New Roman" w:cs="Times New Roman"/>
          <w:sz w:val="28"/>
          <w:szCs w:val="28"/>
          <w14:ligatures w14:val="none"/>
        </w:rPr>
        <w:t xml:space="preserve">правлению по вопросам общественности, общественной приемной Главы города опубликовать настоящее постановление в газете «Аэро-Сити» и разместить на официальном сайте администрации города Оби Новосибирской области в информационно-телекоммуникационной сети «Интернет». </w:t>
      </w:r>
    </w:p>
    <w:p w14:paraId="43CF66E2" w14:textId="7F9FC99E" w:rsidR="009D7D18" w:rsidRPr="00632D36" w:rsidRDefault="009D7D18" w:rsidP="00632D36">
      <w:pPr>
        <w:numPr>
          <w:ilvl w:val="0"/>
          <w:numId w:val="27"/>
        </w:numPr>
        <w:tabs>
          <w:tab w:val="left" w:pos="1134"/>
          <w:tab w:val="left" w:pos="1276"/>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632D36">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начальника управления образования и культуры.</w:t>
      </w:r>
    </w:p>
    <w:p w14:paraId="2361A650" w14:textId="09D6A887" w:rsidR="009D7D18" w:rsidRDefault="009D7D18" w:rsidP="00A339B5">
      <w:pPr>
        <w:spacing w:after="0" w:line="240" w:lineRule="auto"/>
        <w:ind w:firstLine="709"/>
        <w:contextualSpacing/>
        <w:jc w:val="both"/>
        <w:rPr>
          <w:rFonts w:ascii="Times New Roman" w:hAnsi="Times New Roman" w:cs="Times New Roman"/>
          <w:sz w:val="28"/>
          <w:szCs w:val="28"/>
        </w:rPr>
      </w:pPr>
    </w:p>
    <w:p w14:paraId="0B0BEEA8" w14:textId="63CF4B91" w:rsidR="00632D36" w:rsidRDefault="00632D36" w:rsidP="00A339B5">
      <w:pPr>
        <w:spacing w:after="0" w:line="240" w:lineRule="auto"/>
        <w:ind w:firstLine="709"/>
        <w:contextualSpacing/>
        <w:jc w:val="both"/>
        <w:rPr>
          <w:rFonts w:ascii="Times New Roman" w:hAnsi="Times New Roman" w:cs="Times New Roman"/>
          <w:sz w:val="28"/>
          <w:szCs w:val="28"/>
        </w:rPr>
      </w:pPr>
    </w:p>
    <w:p w14:paraId="2292DDC8" w14:textId="77777777" w:rsidR="00632D36" w:rsidRDefault="00632D36" w:rsidP="00A339B5">
      <w:pPr>
        <w:spacing w:after="0" w:line="240" w:lineRule="auto"/>
        <w:ind w:firstLine="709"/>
        <w:contextualSpacing/>
        <w:jc w:val="both"/>
        <w:rPr>
          <w:rFonts w:ascii="Times New Roman" w:hAnsi="Times New Roman" w:cs="Times New Roman"/>
          <w:sz w:val="28"/>
          <w:szCs w:val="28"/>
        </w:rPr>
      </w:pPr>
    </w:p>
    <w:p w14:paraId="5EEA189B" w14:textId="77777777" w:rsidR="009D7D18" w:rsidRPr="009D7D18" w:rsidRDefault="009D7D18" w:rsidP="00246509">
      <w:pPr>
        <w:tabs>
          <w:tab w:val="left" w:pos="1134"/>
          <w:tab w:val="left" w:pos="1276"/>
        </w:tabs>
        <w:spacing w:after="0" w:line="240" w:lineRule="auto"/>
        <w:contextualSpacing/>
        <w:jc w:val="both"/>
        <w:rPr>
          <w:rFonts w:ascii="Times New Roman" w:eastAsia="Calibri" w:hAnsi="Times New Roman" w:cs="Times New Roman"/>
          <w:b/>
          <w:bCs/>
          <w:kern w:val="0"/>
          <w:sz w:val="28"/>
          <w:szCs w:val="28"/>
          <w14:ligatures w14:val="none"/>
        </w:rPr>
      </w:pPr>
      <w:r w:rsidRPr="009D7D18">
        <w:rPr>
          <w:rFonts w:ascii="Times New Roman" w:eastAsia="Calibri" w:hAnsi="Times New Roman" w:cs="Times New Roman"/>
          <w:b/>
          <w:bCs/>
          <w:kern w:val="0"/>
          <w:sz w:val="28"/>
          <w:szCs w:val="28"/>
          <w14:ligatures w14:val="none"/>
        </w:rPr>
        <w:t xml:space="preserve">Глава города Оби </w:t>
      </w:r>
    </w:p>
    <w:p w14:paraId="55BEDE47" w14:textId="66EB0651" w:rsidR="009D7D18" w:rsidRPr="009D7D18" w:rsidRDefault="009D7D18" w:rsidP="00246509">
      <w:pPr>
        <w:tabs>
          <w:tab w:val="left" w:pos="1134"/>
          <w:tab w:val="left" w:pos="1276"/>
        </w:tabs>
        <w:spacing w:after="0" w:line="240" w:lineRule="auto"/>
        <w:contextualSpacing/>
        <w:jc w:val="both"/>
        <w:rPr>
          <w:rFonts w:ascii="Times New Roman" w:eastAsia="Calibri" w:hAnsi="Times New Roman" w:cs="Times New Roman"/>
          <w:b/>
          <w:bCs/>
          <w:kern w:val="0"/>
          <w:sz w:val="28"/>
          <w:szCs w:val="28"/>
          <w14:ligatures w14:val="none"/>
        </w:rPr>
      </w:pPr>
      <w:r w:rsidRPr="009D7D18">
        <w:rPr>
          <w:rFonts w:ascii="Times New Roman" w:eastAsia="Calibri" w:hAnsi="Times New Roman" w:cs="Times New Roman"/>
          <w:b/>
          <w:bCs/>
          <w:kern w:val="0"/>
          <w:sz w:val="28"/>
          <w:szCs w:val="28"/>
          <w14:ligatures w14:val="none"/>
        </w:rPr>
        <w:t>Новосибирской области</w:t>
      </w:r>
      <w:r w:rsidRPr="009D7D18">
        <w:rPr>
          <w:rFonts w:ascii="Times New Roman" w:eastAsia="Calibri" w:hAnsi="Times New Roman" w:cs="Times New Roman"/>
          <w:b/>
          <w:bCs/>
          <w:kern w:val="0"/>
          <w:sz w:val="28"/>
          <w:szCs w:val="28"/>
          <w14:ligatures w14:val="none"/>
        </w:rPr>
        <w:tab/>
      </w:r>
      <w:r w:rsidR="00246509" w:rsidRPr="00AB5C2D">
        <w:rPr>
          <w:rFonts w:ascii="Times New Roman" w:eastAsia="Calibri" w:hAnsi="Times New Roman" w:cs="Times New Roman"/>
          <w:b/>
          <w:bCs/>
          <w:kern w:val="0"/>
          <w:sz w:val="28"/>
          <w:szCs w:val="28"/>
          <w14:ligatures w14:val="none"/>
        </w:rPr>
        <w:t xml:space="preserve">                              </w:t>
      </w:r>
      <w:r w:rsidRPr="009D7D18">
        <w:rPr>
          <w:rFonts w:ascii="Times New Roman" w:eastAsia="Calibri" w:hAnsi="Times New Roman" w:cs="Times New Roman"/>
          <w:b/>
          <w:bCs/>
          <w:kern w:val="0"/>
          <w:sz w:val="28"/>
          <w:szCs w:val="28"/>
          <w14:ligatures w14:val="none"/>
        </w:rPr>
        <w:tab/>
      </w:r>
      <w:r w:rsidRPr="009D7D18">
        <w:rPr>
          <w:rFonts w:ascii="Times New Roman" w:eastAsia="Calibri" w:hAnsi="Times New Roman" w:cs="Times New Roman"/>
          <w:b/>
          <w:bCs/>
          <w:kern w:val="0"/>
          <w:sz w:val="28"/>
          <w:szCs w:val="28"/>
          <w14:ligatures w14:val="none"/>
        </w:rPr>
        <w:tab/>
      </w:r>
      <w:r w:rsidRPr="009D7D18">
        <w:rPr>
          <w:rFonts w:ascii="Times New Roman" w:eastAsia="Calibri" w:hAnsi="Times New Roman" w:cs="Times New Roman"/>
          <w:b/>
          <w:bCs/>
          <w:kern w:val="0"/>
          <w:sz w:val="28"/>
          <w:szCs w:val="28"/>
          <w14:ligatures w14:val="none"/>
        </w:rPr>
        <w:tab/>
      </w:r>
      <w:r w:rsidR="004867E1">
        <w:rPr>
          <w:rFonts w:ascii="Times New Roman" w:eastAsia="Calibri" w:hAnsi="Times New Roman" w:cs="Times New Roman"/>
          <w:b/>
          <w:bCs/>
          <w:kern w:val="0"/>
          <w:sz w:val="28"/>
          <w:szCs w:val="28"/>
          <w14:ligatures w14:val="none"/>
        </w:rPr>
        <w:t xml:space="preserve">           </w:t>
      </w:r>
      <w:r w:rsidRPr="009D7D18">
        <w:rPr>
          <w:rFonts w:ascii="Times New Roman" w:eastAsia="Calibri" w:hAnsi="Times New Roman" w:cs="Times New Roman"/>
          <w:b/>
          <w:bCs/>
          <w:kern w:val="0"/>
          <w:sz w:val="28"/>
          <w:szCs w:val="28"/>
          <w14:ligatures w14:val="none"/>
        </w:rPr>
        <w:t>П.В. Буковинин</w:t>
      </w:r>
    </w:p>
    <w:p w14:paraId="5AB284DB" w14:textId="77777777" w:rsidR="00632D36" w:rsidRDefault="00632D36" w:rsidP="00246509">
      <w:pPr>
        <w:spacing w:after="0" w:line="240" w:lineRule="auto"/>
        <w:contextualSpacing/>
        <w:jc w:val="both"/>
        <w:rPr>
          <w:rFonts w:ascii="Times New Roman" w:hAnsi="Times New Roman" w:cs="Times New Roman"/>
          <w:sz w:val="20"/>
          <w:szCs w:val="20"/>
        </w:rPr>
      </w:pPr>
    </w:p>
    <w:p w14:paraId="3EC72855" w14:textId="77777777" w:rsidR="00632D36" w:rsidRDefault="00632D36" w:rsidP="00246509">
      <w:pPr>
        <w:spacing w:after="0" w:line="240" w:lineRule="auto"/>
        <w:contextualSpacing/>
        <w:jc w:val="both"/>
        <w:rPr>
          <w:rFonts w:ascii="Times New Roman" w:hAnsi="Times New Roman" w:cs="Times New Roman"/>
          <w:sz w:val="20"/>
          <w:szCs w:val="20"/>
        </w:rPr>
      </w:pPr>
    </w:p>
    <w:p w14:paraId="697357F7" w14:textId="77777777" w:rsidR="00632D36" w:rsidRDefault="00632D36" w:rsidP="00246509">
      <w:pPr>
        <w:spacing w:after="0" w:line="240" w:lineRule="auto"/>
        <w:contextualSpacing/>
        <w:jc w:val="both"/>
        <w:rPr>
          <w:rFonts w:ascii="Times New Roman" w:hAnsi="Times New Roman" w:cs="Times New Roman"/>
          <w:sz w:val="20"/>
          <w:szCs w:val="20"/>
        </w:rPr>
      </w:pPr>
    </w:p>
    <w:p w14:paraId="3FC9BFD9" w14:textId="77777777" w:rsidR="00632D36" w:rsidRDefault="00632D36" w:rsidP="00246509">
      <w:pPr>
        <w:spacing w:after="0" w:line="240" w:lineRule="auto"/>
        <w:contextualSpacing/>
        <w:jc w:val="both"/>
        <w:rPr>
          <w:rFonts w:ascii="Times New Roman" w:hAnsi="Times New Roman" w:cs="Times New Roman"/>
          <w:sz w:val="20"/>
          <w:szCs w:val="20"/>
        </w:rPr>
      </w:pPr>
    </w:p>
    <w:p w14:paraId="3ECBF77C" w14:textId="77777777" w:rsidR="00632D36" w:rsidRDefault="00632D36" w:rsidP="00246509">
      <w:pPr>
        <w:spacing w:after="0" w:line="240" w:lineRule="auto"/>
        <w:contextualSpacing/>
        <w:jc w:val="both"/>
        <w:rPr>
          <w:rFonts w:ascii="Times New Roman" w:hAnsi="Times New Roman" w:cs="Times New Roman"/>
          <w:sz w:val="20"/>
          <w:szCs w:val="20"/>
        </w:rPr>
      </w:pPr>
    </w:p>
    <w:p w14:paraId="4BFAC04F" w14:textId="77777777" w:rsidR="00632D36" w:rsidRDefault="00632D36" w:rsidP="00246509">
      <w:pPr>
        <w:spacing w:after="0" w:line="240" w:lineRule="auto"/>
        <w:contextualSpacing/>
        <w:jc w:val="both"/>
        <w:rPr>
          <w:rFonts w:ascii="Times New Roman" w:hAnsi="Times New Roman" w:cs="Times New Roman"/>
          <w:sz w:val="20"/>
          <w:szCs w:val="20"/>
        </w:rPr>
      </w:pPr>
    </w:p>
    <w:p w14:paraId="267DDCED" w14:textId="77777777" w:rsidR="00632D36" w:rsidRDefault="00632D36" w:rsidP="00246509">
      <w:pPr>
        <w:spacing w:after="0" w:line="240" w:lineRule="auto"/>
        <w:contextualSpacing/>
        <w:jc w:val="both"/>
        <w:rPr>
          <w:rFonts w:ascii="Times New Roman" w:hAnsi="Times New Roman" w:cs="Times New Roman"/>
          <w:sz w:val="20"/>
          <w:szCs w:val="20"/>
        </w:rPr>
      </w:pPr>
    </w:p>
    <w:p w14:paraId="6DCEFBE6" w14:textId="77777777" w:rsidR="00632D36" w:rsidRDefault="00632D36" w:rsidP="00246509">
      <w:pPr>
        <w:spacing w:after="0" w:line="240" w:lineRule="auto"/>
        <w:contextualSpacing/>
        <w:jc w:val="both"/>
        <w:rPr>
          <w:rFonts w:ascii="Times New Roman" w:hAnsi="Times New Roman" w:cs="Times New Roman"/>
          <w:sz w:val="20"/>
          <w:szCs w:val="20"/>
        </w:rPr>
      </w:pPr>
    </w:p>
    <w:p w14:paraId="4E77A52D" w14:textId="77777777" w:rsidR="00632D36" w:rsidRDefault="00632D36" w:rsidP="00246509">
      <w:pPr>
        <w:spacing w:after="0" w:line="240" w:lineRule="auto"/>
        <w:contextualSpacing/>
        <w:jc w:val="both"/>
        <w:rPr>
          <w:rFonts w:ascii="Times New Roman" w:hAnsi="Times New Roman" w:cs="Times New Roman"/>
          <w:sz w:val="20"/>
          <w:szCs w:val="20"/>
        </w:rPr>
      </w:pPr>
    </w:p>
    <w:p w14:paraId="685B0763" w14:textId="77777777" w:rsidR="00632D36" w:rsidRDefault="00632D36" w:rsidP="00246509">
      <w:pPr>
        <w:spacing w:after="0" w:line="240" w:lineRule="auto"/>
        <w:contextualSpacing/>
        <w:jc w:val="both"/>
        <w:rPr>
          <w:rFonts w:ascii="Times New Roman" w:hAnsi="Times New Roman" w:cs="Times New Roman"/>
          <w:sz w:val="20"/>
          <w:szCs w:val="20"/>
        </w:rPr>
      </w:pPr>
    </w:p>
    <w:p w14:paraId="7180ACD6" w14:textId="77777777" w:rsidR="00632D36" w:rsidRDefault="00632D36" w:rsidP="00246509">
      <w:pPr>
        <w:spacing w:after="0" w:line="240" w:lineRule="auto"/>
        <w:contextualSpacing/>
        <w:jc w:val="both"/>
        <w:rPr>
          <w:rFonts w:ascii="Times New Roman" w:hAnsi="Times New Roman" w:cs="Times New Roman"/>
          <w:sz w:val="20"/>
          <w:szCs w:val="20"/>
        </w:rPr>
      </w:pPr>
    </w:p>
    <w:p w14:paraId="18B255C6" w14:textId="77777777" w:rsidR="00632D36" w:rsidRDefault="00632D36" w:rsidP="00246509">
      <w:pPr>
        <w:spacing w:after="0" w:line="240" w:lineRule="auto"/>
        <w:contextualSpacing/>
        <w:jc w:val="both"/>
        <w:rPr>
          <w:rFonts w:ascii="Times New Roman" w:hAnsi="Times New Roman" w:cs="Times New Roman"/>
          <w:sz w:val="20"/>
          <w:szCs w:val="20"/>
        </w:rPr>
      </w:pPr>
    </w:p>
    <w:p w14:paraId="3E7A03C2" w14:textId="77777777" w:rsidR="00632D36" w:rsidRDefault="00632D36" w:rsidP="00246509">
      <w:pPr>
        <w:spacing w:after="0" w:line="240" w:lineRule="auto"/>
        <w:contextualSpacing/>
        <w:jc w:val="both"/>
        <w:rPr>
          <w:rFonts w:ascii="Times New Roman" w:hAnsi="Times New Roman" w:cs="Times New Roman"/>
          <w:sz w:val="20"/>
          <w:szCs w:val="20"/>
        </w:rPr>
      </w:pPr>
    </w:p>
    <w:p w14:paraId="13533599" w14:textId="77777777" w:rsidR="00632D36" w:rsidRDefault="00632D36" w:rsidP="00246509">
      <w:pPr>
        <w:spacing w:after="0" w:line="240" w:lineRule="auto"/>
        <w:contextualSpacing/>
        <w:jc w:val="both"/>
        <w:rPr>
          <w:rFonts w:ascii="Times New Roman" w:hAnsi="Times New Roman" w:cs="Times New Roman"/>
          <w:sz w:val="20"/>
          <w:szCs w:val="20"/>
        </w:rPr>
      </w:pPr>
    </w:p>
    <w:p w14:paraId="68111776" w14:textId="77777777" w:rsidR="00632D36" w:rsidRDefault="00632D36" w:rsidP="00246509">
      <w:pPr>
        <w:spacing w:after="0" w:line="240" w:lineRule="auto"/>
        <w:contextualSpacing/>
        <w:jc w:val="both"/>
        <w:rPr>
          <w:rFonts w:ascii="Times New Roman" w:hAnsi="Times New Roman" w:cs="Times New Roman"/>
          <w:sz w:val="20"/>
          <w:szCs w:val="20"/>
        </w:rPr>
      </w:pPr>
    </w:p>
    <w:p w14:paraId="7DA6BC74" w14:textId="77777777" w:rsidR="00632D36" w:rsidRDefault="00632D36" w:rsidP="00246509">
      <w:pPr>
        <w:spacing w:after="0" w:line="240" w:lineRule="auto"/>
        <w:contextualSpacing/>
        <w:jc w:val="both"/>
        <w:rPr>
          <w:rFonts w:ascii="Times New Roman" w:hAnsi="Times New Roman" w:cs="Times New Roman"/>
          <w:sz w:val="20"/>
          <w:szCs w:val="20"/>
        </w:rPr>
      </w:pPr>
    </w:p>
    <w:p w14:paraId="79575AE4" w14:textId="77777777" w:rsidR="00632D36" w:rsidRDefault="00632D36" w:rsidP="00246509">
      <w:pPr>
        <w:spacing w:after="0" w:line="240" w:lineRule="auto"/>
        <w:contextualSpacing/>
        <w:jc w:val="both"/>
        <w:rPr>
          <w:rFonts w:ascii="Times New Roman" w:hAnsi="Times New Roman" w:cs="Times New Roman"/>
          <w:sz w:val="20"/>
          <w:szCs w:val="20"/>
        </w:rPr>
      </w:pPr>
    </w:p>
    <w:p w14:paraId="0149D1DE" w14:textId="79762391" w:rsidR="00632D36" w:rsidRDefault="00632D36" w:rsidP="00246509">
      <w:pPr>
        <w:spacing w:after="0" w:line="240" w:lineRule="auto"/>
        <w:contextualSpacing/>
        <w:jc w:val="both"/>
        <w:rPr>
          <w:rFonts w:ascii="Times New Roman" w:hAnsi="Times New Roman" w:cs="Times New Roman"/>
          <w:sz w:val="20"/>
          <w:szCs w:val="20"/>
        </w:rPr>
      </w:pPr>
    </w:p>
    <w:p w14:paraId="1BDD61A4" w14:textId="77777777" w:rsidR="00632D36" w:rsidRDefault="00632D36" w:rsidP="00246509">
      <w:pPr>
        <w:spacing w:after="0" w:line="240" w:lineRule="auto"/>
        <w:contextualSpacing/>
        <w:jc w:val="both"/>
        <w:rPr>
          <w:rFonts w:ascii="Times New Roman" w:hAnsi="Times New Roman" w:cs="Times New Roman"/>
          <w:sz w:val="20"/>
          <w:szCs w:val="20"/>
        </w:rPr>
      </w:pPr>
    </w:p>
    <w:p w14:paraId="33943C19" w14:textId="77777777" w:rsidR="00632D36" w:rsidRDefault="00632D36" w:rsidP="00246509">
      <w:pPr>
        <w:spacing w:after="0" w:line="240" w:lineRule="auto"/>
        <w:contextualSpacing/>
        <w:jc w:val="both"/>
        <w:rPr>
          <w:rFonts w:ascii="Times New Roman" w:hAnsi="Times New Roman" w:cs="Times New Roman"/>
          <w:sz w:val="20"/>
          <w:szCs w:val="20"/>
        </w:rPr>
      </w:pPr>
    </w:p>
    <w:p w14:paraId="1B9BB638" w14:textId="77777777" w:rsidR="00632D36" w:rsidRDefault="00632D36" w:rsidP="00246509">
      <w:pPr>
        <w:spacing w:after="0" w:line="240" w:lineRule="auto"/>
        <w:contextualSpacing/>
        <w:jc w:val="both"/>
        <w:rPr>
          <w:rFonts w:ascii="Times New Roman" w:hAnsi="Times New Roman" w:cs="Times New Roman"/>
          <w:sz w:val="20"/>
          <w:szCs w:val="20"/>
        </w:rPr>
      </w:pPr>
    </w:p>
    <w:p w14:paraId="000D88E5" w14:textId="77777777" w:rsidR="00632D36" w:rsidRDefault="00632D36" w:rsidP="00246509">
      <w:pPr>
        <w:spacing w:after="0" w:line="240" w:lineRule="auto"/>
        <w:contextualSpacing/>
        <w:jc w:val="both"/>
        <w:rPr>
          <w:rFonts w:ascii="Times New Roman" w:hAnsi="Times New Roman" w:cs="Times New Roman"/>
          <w:sz w:val="20"/>
          <w:szCs w:val="20"/>
        </w:rPr>
      </w:pPr>
    </w:p>
    <w:p w14:paraId="77675BF2" w14:textId="77777777" w:rsidR="00632D36" w:rsidRDefault="00632D36" w:rsidP="00246509">
      <w:pPr>
        <w:spacing w:after="0" w:line="240" w:lineRule="auto"/>
        <w:contextualSpacing/>
        <w:jc w:val="both"/>
        <w:rPr>
          <w:rFonts w:ascii="Times New Roman" w:hAnsi="Times New Roman" w:cs="Times New Roman"/>
          <w:sz w:val="20"/>
          <w:szCs w:val="20"/>
        </w:rPr>
      </w:pPr>
    </w:p>
    <w:p w14:paraId="3CA15776" w14:textId="77777777" w:rsidR="00632D36" w:rsidRDefault="00632D36" w:rsidP="00246509">
      <w:pPr>
        <w:spacing w:after="0" w:line="240" w:lineRule="auto"/>
        <w:contextualSpacing/>
        <w:jc w:val="both"/>
        <w:rPr>
          <w:rFonts w:ascii="Times New Roman" w:hAnsi="Times New Roman" w:cs="Times New Roman"/>
          <w:sz w:val="20"/>
          <w:szCs w:val="20"/>
        </w:rPr>
      </w:pPr>
    </w:p>
    <w:p w14:paraId="1C04A333" w14:textId="77777777" w:rsidR="00632D36" w:rsidRDefault="00632D36" w:rsidP="00246509">
      <w:pPr>
        <w:spacing w:after="0" w:line="240" w:lineRule="auto"/>
        <w:contextualSpacing/>
        <w:jc w:val="both"/>
        <w:rPr>
          <w:rFonts w:ascii="Times New Roman" w:hAnsi="Times New Roman" w:cs="Times New Roman"/>
          <w:sz w:val="20"/>
          <w:szCs w:val="20"/>
        </w:rPr>
      </w:pPr>
    </w:p>
    <w:p w14:paraId="00C67C2B" w14:textId="77777777" w:rsidR="00632D36" w:rsidRDefault="00632D36" w:rsidP="00246509">
      <w:pPr>
        <w:spacing w:after="0" w:line="240" w:lineRule="auto"/>
        <w:contextualSpacing/>
        <w:jc w:val="both"/>
        <w:rPr>
          <w:rFonts w:ascii="Times New Roman" w:hAnsi="Times New Roman" w:cs="Times New Roman"/>
          <w:sz w:val="20"/>
          <w:szCs w:val="20"/>
        </w:rPr>
      </w:pPr>
    </w:p>
    <w:p w14:paraId="6FCFB5CF" w14:textId="77777777" w:rsidR="00632D36" w:rsidRDefault="00632D36" w:rsidP="00246509">
      <w:pPr>
        <w:spacing w:after="0" w:line="240" w:lineRule="auto"/>
        <w:contextualSpacing/>
        <w:jc w:val="both"/>
        <w:rPr>
          <w:rFonts w:ascii="Times New Roman" w:hAnsi="Times New Roman" w:cs="Times New Roman"/>
          <w:sz w:val="20"/>
          <w:szCs w:val="20"/>
        </w:rPr>
      </w:pPr>
    </w:p>
    <w:p w14:paraId="2C583F97" w14:textId="3070D3D2" w:rsidR="00632D36" w:rsidRDefault="00632D36" w:rsidP="00246509">
      <w:pPr>
        <w:spacing w:after="0" w:line="240" w:lineRule="auto"/>
        <w:contextualSpacing/>
        <w:jc w:val="both"/>
        <w:rPr>
          <w:rFonts w:ascii="Times New Roman" w:hAnsi="Times New Roman" w:cs="Times New Roman"/>
          <w:sz w:val="20"/>
          <w:szCs w:val="20"/>
        </w:rPr>
      </w:pPr>
    </w:p>
    <w:p w14:paraId="737AF11C" w14:textId="4E80A67F" w:rsidR="0082246A" w:rsidRDefault="0082246A" w:rsidP="00246509">
      <w:pPr>
        <w:spacing w:after="0" w:line="240" w:lineRule="auto"/>
        <w:contextualSpacing/>
        <w:jc w:val="both"/>
        <w:rPr>
          <w:rFonts w:ascii="Times New Roman" w:hAnsi="Times New Roman" w:cs="Times New Roman"/>
          <w:sz w:val="20"/>
          <w:szCs w:val="20"/>
        </w:rPr>
      </w:pPr>
    </w:p>
    <w:p w14:paraId="3880428F" w14:textId="2B863B6C" w:rsidR="0082246A" w:rsidRDefault="0082246A" w:rsidP="00246509">
      <w:pPr>
        <w:spacing w:after="0" w:line="240" w:lineRule="auto"/>
        <w:contextualSpacing/>
        <w:jc w:val="both"/>
        <w:rPr>
          <w:rFonts w:ascii="Times New Roman" w:hAnsi="Times New Roman" w:cs="Times New Roman"/>
          <w:sz w:val="20"/>
          <w:szCs w:val="20"/>
        </w:rPr>
      </w:pPr>
    </w:p>
    <w:p w14:paraId="57A25F0C" w14:textId="77777777" w:rsidR="0082246A" w:rsidRDefault="0082246A" w:rsidP="00246509">
      <w:pPr>
        <w:spacing w:after="0" w:line="240" w:lineRule="auto"/>
        <w:contextualSpacing/>
        <w:jc w:val="both"/>
        <w:rPr>
          <w:rFonts w:ascii="Times New Roman" w:hAnsi="Times New Roman" w:cs="Times New Roman"/>
          <w:sz w:val="20"/>
          <w:szCs w:val="20"/>
        </w:rPr>
      </w:pPr>
    </w:p>
    <w:p w14:paraId="2FC31793" w14:textId="77777777" w:rsidR="00632D36" w:rsidRDefault="00632D36" w:rsidP="00246509">
      <w:pPr>
        <w:spacing w:after="0" w:line="240" w:lineRule="auto"/>
        <w:contextualSpacing/>
        <w:jc w:val="both"/>
        <w:rPr>
          <w:rFonts w:ascii="Times New Roman" w:hAnsi="Times New Roman" w:cs="Times New Roman"/>
          <w:sz w:val="20"/>
          <w:szCs w:val="20"/>
        </w:rPr>
      </w:pPr>
    </w:p>
    <w:p w14:paraId="55A34472" w14:textId="77777777" w:rsidR="00632D36" w:rsidRDefault="00632D36" w:rsidP="00246509">
      <w:pPr>
        <w:spacing w:after="0" w:line="240" w:lineRule="auto"/>
        <w:contextualSpacing/>
        <w:jc w:val="both"/>
        <w:rPr>
          <w:rFonts w:ascii="Times New Roman" w:hAnsi="Times New Roman" w:cs="Times New Roman"/>
          <w:sz w:val="20"/>
          <w:szCs w:val="20"/>
        </w:rPr>
      </w:pPr>
    </w:p>
    <w:p w14:paraId="6819EEB0" w14:textId="77777777" w:rsidR="00632D36" w:rsidRDefault="00632D36" w:rsidP="00246509">
      <w:pPr>
        <w:spacing w:after="0" w:line="240" w:lineRule="auto"/>
        <w:contextualSpacing/>
        <w:jc w:val="both"/>
        <w:rPr>
          <w:rFonts w:ascii="Times New Roman" w:hAnsi="Times New Roman" w:cs="Times New Roman"/>
          <w:sz w:val="20"/>
          <w:szCs w:val="20"/>
        </w:rPr>
      </w:pPr>
    </w:p>
    <w:p w14:paraId="4389B690" w14:textId="77777777" w:rsidR="00632D36" w:rsidRDefault="00632D36" w:rsidP="00246509">
      <w:pPr>
        <w:spacing w:after="0" w:line="240" w:lineRule="auto"/>
        <w:contextualSpacing/>
        <w:jc w:val="both"/>
        <w:rPr>
          <w:rFonts w:ascii="Times New Roman" w:hAnsi="Times New Roman" w:cs="Times New Roman"/>
          <w:sz w:val="20"/>
          <w:szCs w:val="20"/>
        </w:rPr>
      </w:pPr>
    </w:p>
    <w:p w14:paraId="0C7B2778" w14:textId="77777777" w:rsidR="00632D36" w:rsidRDefault="00632D36" w:rsidP="00246509">
      <w:pPr>
        <w:spacing w:after="0" w:line="240" w:lineRule="auto"/>
        <w:contextualSpacing/>
        <w:jc w:val="both"/>
        <w:rPr>
          <w:rFonts w:ascii="Times New Roman" w:hAnsi="Times New Roman" w:cs="Times New Roman"/>
          <w:sz w:val="20"/>
          <w:szCs w:val="20"/>
        </w:rPr>
      </w:pPr>
    </w:p>
    <w:p w14:paraId="5C7E6583" w14:textId="152D78AC" w:rsidR="00C66FB8" w:rsidRDefault="00C66FB8" w:rsidP="00246509">
      <w:pPr>
        <w:spacing w:after="0" w:line="240" w:lineRule="auto"/>
        <w:contextualSpacing/>
        <w:jc w:val="both"/>
        <w:rPr>
          <w:rFonts w:ascii="Times New Roman" w:hAnsi="Times New Roman" w:cs="Times New Roman"/>
          <w:sz w:val="20"/>
          <w:szCs w:val="20"/>
        </w:rPr>
      </w:pPr>
      <w:r w:rsidRPr="00C66FB8">
        <w:rPr>
          <w:rFonts w:ascii="Times New Roman" w:hAnsi="Times New Roman" w:cs="Times New Roman"/>
          <w:sz w:val="20"/>
          <w:szCs w:val="20"/>
        </w:rPr>
        <w:t xml:space="preserve">Шашура О.А. </w:t>
      </w:r>
    </w:p>
    <w:p w14:paraId="1073FF15" w14:textId="050D2F27" w:rsidR="00C66FB8" w:rsidRPr="00C66FB8" w:rsidRDefault="00C66FB8" w:rsidP="00246509">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 (38373) 50006</w:t>
      </w:r>
    </w:p>
    <w:p w14:paraId="74AD661F" w14:textId="7E9828EC" w:rsidR="009D7D18" w:rsidRDefault="009D7D18" w:rsidP="0032178A">
      <w:pPr>
        <w:spacing w:after="0" w:line="240" w:lineRule="auto"/>
        <w:ind w:firstLine="709"/>
        <w:contextualSpacing/>
        <w:jc w:val="right"/>
        <w:rPr>
          <w:rFonts w:ascii="Times New Roman" w:hAnsi="Times New Roman" w:cs="Times New Roman"/>
          <w:sz w:val="28"/>
          <w:szCs w:val="28"/>
        </w:rPr>
      </w:pPr>
      <w:bookmarkStart w:id="2" w:name="_Hlk158820315"/>
      <w:r w:rsidRPr="009D7D18">
        <w:rPr>
          <w:rFonts w:ascii="Times New Roman" w:hAnsi="Times New Roman" w:cs="Times New Roman"/>
          <w:sz w:val="28"/>
          <w:szCs w:val="28"/>
        </w:rPr>
        <w:lastRenderedPageBreak/>
        <w:t>П</w:t>
      </w:r>
      <w:r>
        <w:rPr>
          <w:rFonts w:ascii="Times New Roman" w:hAnsi="Times New Roman" w:cs="Times New Roman"/>
          <w:sz w:val="28"/>
          <w:szCs w:val="28"/>
        </w:rPr>
        <w:t>риложение</w:t>
      </w:r>
    </w:p>
    <w:p w14:paraId="195F3A44" w14:textId="1488EBC0" w:rsidR="00B4050E" w:rsidRPr="00577408" w:rsidRDefault="00577408" w:rsidP="00577408">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к </w:t>
      </w:r>
      <w:r w:rsidR="009D7D18" w:rsidRPr="009D7D18">
        <w:rPr>
          <w:rFonts w:ascii="Times New Roman" w:hAnsi="Times New Roman" w:cs="Times New Roman"/>
          <w:sz w:val="28"/>
          <w:szCs w:val="28"/>
        </w:rPr>
        <w:t>постановлен</w:t>
      </w:r>
      <w:r>
        <w:rPr>
          <w:rFonts w:ascii="Times New Roman" w:hAnsi="Times New Roman" w:cs="Times New Roman"/>
          <w:sz w:val="28"/>
          <w:szCs w:val="28"/>
        </w:rPr>
        <w:t>ию</w:t>
      </w:r>
      <w:r w:rsidR="009D7D18" w:rsidRPr="009D7D18">
        <w:rPr>
          <w:rFonts w:ascii="Times New Roman" w:hAnsi="Times New Roman" w:cs="Times New Roman"/>
          <w:sz w:val="28"/>
          <w:szCs w:val="28"/>
        </w:rPr>
        <w:t xml:space="preserve"> администрации</w:t>
      </w:r>
      <w:r w:rsidR="00B4050E" w:rsidRPr="00B4050E">
        <w:rPr>
          <w:rFonts w:ascii="Times New Roman" w:hAnsi="Times New Roman" w:cs="Times New Roman"/>
          <w:kern w:val="0"/>
          <w:sz w:val="28"/>
          <w:szCs w:val="28"/>
          <w14:ligatures w14:val="none"/>
        </w:rPr>
        <w:t xml:space="preserve"> </w:t>
      </w:r>
    </w:p>
    <w:p w14:paraId="3B33A1DB" w14:textId="690FACA6" w:rsidR="009D7D18" w:rsidRPr="009D7D18" w:rsidRDefault="00B4050E" w:rsidP="0032178A">
      <w:pPr>
        <w:spacing w:after="0" w:line="240" w:lineRule="auto"/>
        <w:ind w:firstLine="709"/>
        <w:contextualSpacing/>
        <w:jc w:val="right"/>
        <w:rPr>
          <w:rFonts w:ascii="Times New Roman" w:hAnsi="Times New Roman" w:cs="Times New Roman"/>
          <w:sz w:val="28"/>
          <w:szCs w:val="28"/>
        </w:rPr>
      </w:pPr>
      <w:r w:rsidRPr="00B4050E">
        <w:rPr>
          <w:rFonts w:ascii="Times New Roman" w:hAnsi="Times New Roman" w:cs="Times New Roman"/>
          <w:sz w:val="28"/>
          <w:szCs w:val="28"/>
        </w:rPr>
        <w:t>города Оби Новосибирской области</w:t>
      </w:r>
      <w:r w:rsidR="009D7D18" w:rsidRPr="009D7D18">
        <w:rPr>
          <w:rFonts w:ascii="Times New Roman" w:hAnsi="Times New Roman" w:cs="Times New Roman"/>
          <w:sz w:val="28"/>
          <w:szCs w:val="28"/>
        </w:rPr>
        <w:t xml:space="preserve"> </w:t>
      </w:r>
    </w:p>
    <w:p w14:paraId="46D52C4B" w14:textId="4D5E6133" w:rsidR="009D7D18" w:rsidRDefault="009D7D18" w:rsidP="0032178A">
      <w:pPr>
        <w:spacing w:after="0" w:line="240" w:lineRule="auto"/>
        <w:ind w:firstLine="709"/>
        <w:contextualSpacing/>
        <w:jc w:val="right"/>
        <w:rPr>
          <w:rFonts w:ascii="Times New Roman" w:hAnsi="Times New Roman" w:cs="Times New Roman"/>
          <w:sz w:val="28"/>
          <w:szCs w:val="28"/>
        </w:rPr>
      </w:pPr>
      <w:r w:rsidRPr="009D7D18">
        <w:rPr>
          <w:rFonts w:ascii="Times New Roman" w:hAnsi="Times New Roman" w:cs="Times New Roman"/>
          <w:sz w:val="28"/>
          <w:szCs w:val="28"/>
        </w:rPr>
        <w:t xml:space="preserve">от </w:t>
      </w:r>
      <w:r w:rsidR="009205CD" w:rsidRPr="009205CD">
        <w:rPr>
          <w:rFonts w:ascii="Times New Roman" w:hAnsi="Times New Roman" w:cs="Times New Roman"/>
          <w:color w:val="000000" w:themeColor="text1"/>
          <w:sz w:val="28"/>
          <w:szCs w:val="28"/>
        </w:rPr>
        <w:t>08.10.2025 № 10</w:t>
      </w:r>
      <w:r w:rsidR="009205CD">
        <w:rPr>
          <w:rFonts w:ascii="Times New Roman" w:hAnsi="Times New Roman" w:cs="Times New Roman"/>
          <w:color w:val="000000" w:themeColor="text1"/>
          <w:sz w:val="28"/>
          <w:szCs w:val="28"/>
        </w:rPr>
        <w:t>74</w:t>
      </w:r>
      <w:bookmarkStart w:id="3" w:name="_GoBack"/>
      <w:bookmarkEnd w:id="3"/>
    </w:p>
    <w:p w14:paraId="48BA6172" w14:textId="77777777" w:rsidR="008548BB" w:rsidRPr="009D7D18" w:rsidRDefault="008548BB" w:rsidP="0032178A">
      <w:pPr>
        <w:spacing w:after="0" w:line="240" w:lineRule="auto"/>
        <w:ind w:firstLine="709"/>
        <w:contextualSpacing/>
        <w:jc w:val="right"/>
        <w:rPr>
          <w:rFonts w:ascii="Times New Roman" w:hAnsi="Times New Roman" w:cs="Times New Roman"/>
          <w:sz w:val="28"/>
          <w:szCs w:val="28"/>
        </w:rPr>
      </w:pPr>
    </w:p>
    <w:bookmarkEnd w:id="2"/>
    <w:p w14:paraId="23C788CC" w14:textId="77777777" w:rsidR="004A2CBD" w:rsidRPr="004A2CBD" w:rsidRDefault="004A2CBD" w:rsidP="004A2CBD">
      <w:pPr>
        <w:spacing w:after="0" w:line="240" w:lineRule="auto"/>
        <w:jc w:val="center"/>
        <w:rPr>
          <w:rFonts w:ascii="Times New Roman" w:eastAsia="Calibri" w:hAnsi="Times New Roman" w:cs="Times New Roman"/>
          <w:b/>
          <w:bCs/>
          <w:caps/>
          <w:kern w:val="0"/>
          <w:sz w:val="28"/>
          <w:szCs w:val="28"/>
          <w14:ligatures w14:val="none"/>
        </w:rPr>
      </w:pPr>
    </w:p>
    <w:p w14:paraId="38D7BA79" w14:textId="77777777" w:rsidR="004A2CBD" w:rsidRPr="004A2CBD" w:rsidRDefault="004A2CBD" w:rsidP="004A2CBD">
      <w:pPr>
        <w:spacing w:after="0" w:line="240" w:lineRule="auto"/>
        <w:jc w:val="center"/>
        <w:rPr>
          <w:rFonts w:ascii="Times New Roman" w:eastAsia="Calibri" w:hAnsi="Times New Roman" w:cs="Times New Roman"/>
          <w:b/>
          <w:bCs/>
          <w:caps/>
          <w:kern w:val="0"/>
          <w:sz w:val="28"/>
          <w:szCs w:val="28"/>
          <w14:ligatures w14:val="none"/>
        </w:rPr>
      </w:pPr>
      <w:r w:rsidRPr="004A2CBD">
        <w:rPr>
          <w:rFonts w:ascii="Times New Roman" w:eastAsia="Calibri" w:hAnsi="Times New Roman" w:cs="Times New Roman"/>
          <w:b/>
          <w:bCs/>
          <w:caps/>
          <w:kern w:val="0"/>
          <w:sz w:val="28"/>
          <w:szCs w:val="28"/>
          <w14:ligatures w14:val="none"/>
        </w:rPr>
        <w:t xml:space="preserve">Правила </w:t>
      </w:r>
      <w:bookmarkStart w:id="4" w:name="_Hlk109039373"/>
    </w:p>
    <w:p w14:paraId="47198EEB" w14:textId="614AA0C4" w:rsidR="004A2CBD" w:rsidRDefault="004A2CBD" w:rsidP="004A2CBD">
      <w:pPr>
        <w:spacing w:after="0" w:line="240" w:lineRule="auto"/>
        <w:jc w:val="center"/>
        <w:rPr>
          <w:rFonts w:ascii="Times New Roman" w:eastAsia="Calibri" w:hAnsi="Times New Roman" w:cs="Times New Roman"/>
          <w:b/>
          <w:bCs/>
          <w:kern w:val="0"/>
          <w:sz w:val="28"/>
          <w:szCs w:val="28"/>
          <w14:ligatures w14:val="none"/>
        </w:rPr>
      </w:pPr>
      <w:r w:rsidRPr="004A2CBD">
        <w:rPr>
          <w:rFonts w:ascii="Times New Roman" w:eastAsia="Calibri" w:hAnsi="Times New Roman" w:cs="Times New Roman"/>
          <w:b/>
          <w:bCs/>
          <w:kern w:val="0"/>
          <w:sz w:val="28"/>
          <w:szCs w:val="28"/>
          <w14:ligatures w14:val="none"/>
        </w:rPr>
        <w:t xml:space="preserve">формирования в электронном виде социальных сертификатов на получение </w:t>
      </w:r>
      <w:bookmarkEnd w:id="4"/>
      <w:r w:rsidRPr="004A2CBD">
        <w:rPr>
          <w:rFonts w:ascii="Times New Roman" w:eastAsia="Calibri" w:hAnsi="Times New Roman" w:cs="Times New Roman"/>
          <w:b/>
          <w:bCs/>
          <w:kern w:val="0"/>
          <w:sz w:val="28"/>
          <w:szCs w:val="28"/>
          <w14:ligatures w14:val="none"/>
        </w:rPr>
        <w:t>муниципальной услуги «Реализация дополнительных общеразвивающих программ» и реестра их получателей</w:t>
      </w:r>
      <w:r w:rsidR="00F01C3E">
        <w:rPr>
          <w:rFonts w:ascii="Times New Roman" w:eastAsia="Calibri" w:hAnsi="Times New Roman" w:cs="Times New Roman"/>
          <w:b/>
          <w:bCs/>
          <w:kern w:val="0"/>
          <w:sz w:val="28"/>
          <w:szCs w:val="28"/>
          <w14:ligatures w14:val="none"/>
        </w:rPr>
        <w:t xml:space="preserve"> </w:t>
      </w:r>
    </w:p>
    <w:p w14:paraId="07065A78" w14:textId="71C1F433" w:rsidR="00F01C3E" w:rsidRPr="004A2CBD" w:rsidRDefault="00F01C3E" w:rsidP="004A2CBD">
      <w:pPr>
        <w:spacing w:after="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(далее – Правила)</w:t>
      </w:r>
    </w:p>
    <w:p w14:paraId="3A8CBAD8" w14:textId="77777777" w:rsidR="004A2CBD" w:rsidRPr="004A2CBD" w:rsidRDefault="004A2CBD" w:rsidP="004A2CBD">
      <w:pPr>
        <w:spacing w:after="0" w:line="240" w:lineRule="auto"/>
        <w:ind w:firstLine="709"/>
        <w:jc w:val="both"/>
        <w:rPr>
          <w:rFonts w:ascii="Times New Roman" w:eastAsia="Calibri" w:hAnsi="Times New Roman" w:cs="Times New Roman"/>
          <w:kern w:val="0"/>
          <w:sz w:val="28"/>
          <w:szCs w:val="28"/>
          <w14:ligatures w14:val="none"/>
        </w:rPr>
      </w:pPr>
    </w:p>
    <w:p w14:paraId="43E8B268" w14:textId="77777777" w:rsidR="004A2CBD" w:rsidRPr="004A2CBD" w:rsidRDefault="004A2CBD" w:rsidP="00F34929">
      <w:pPr>
        <w:numPr>
          <w:ilvl w:val="0"/>
          <w:numId w:val="28"/>
        </w:numPr>
        <w:spacing w:after="0" w:line="240" w:lineRule="auto"/>
        <w:ind w:left="0" w:firstLine="0"/>
        <w:contextualSpacing/>
        <w:jc w:val="center"/>
        <w:rPr>
          <w:rFonts w:ascii="Times New Roman" w:eastAsia="Calibri" w:hAnsi="Times New Roman" w:cs="Times New Roman"/>
          <w:b/>
          <w:bCs/>
          <w:kern w:val="0"/>
          <w:sz w:val="28"/>
          <w:szCs w:val="28"/>
          <w14:ligatures w14:val="none"/>
        </w:rPr>
      </w:pPr>
      <w:r w:rsidRPr="004A2CBD">
        <w:rPr>
          <w:rFonts w:ascii="Times New Roman" w:eastAsia="Calibri" w:hAnsi="Times New Roman" w:cs="Times New Roman"/>
          <w:b/>
          <w:bCs/>
          <w:kern w:val="0"/>
          <w:sz w:val="28"/>
          <w:szCs w:val="28"/>
          <w14:ligatures w14:val="none"/>
        </w:rPr>
        <w:t>Общие положения</w:t>
      </w:r>
    </w:p>
    <w:p w14:paraId="511113A0" w14:textId="77777777" w:rsidR="004A2CBD" w:rsidRPr="004A2CBD" w:rsidRDefault="004A2CBD" w:rsidP="004A2CBD">
      <w:pPr>
        <w:numPr>
          <w:ilvl w:val="0"/>
          <w:numId w:val="20"/>
        </w:numPr>
        <w:tabs>
          <w:tab w:val="left" w:pos="993"/>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w:t>
      </w:r>
      <w:r w:rsidRPr="004A2CBD">
        <w:rPr>
          <w:rFonts w:ascii="Times New Roman" w:eastAsia="Calibri" w:hAnsi="Times New Roman" w:cs="Times New Roman"/>
          <w:b/>
          <w:bCs/>
          <w:kern w:val="0"/>
          <w:sz w:val="28"/>
          <w:szCs w:val="28"/>
          <w14:ligatures w14:val="none"/>
        </w:rPr>
        <w:t xml:space="preserve"> </w:t>
      </w:r>
      <w:r w:rsidRPr="004A2CBD">
        <w:rPr>
          <w:rFonts w:ascii="Times New Roman" w:eastAsia="Calibri" w:hAnsi="Times New Roman" w:cs="Times New Roman"/>
          <w:kern w:val="0"/>
          <w:sz w:val="28"/>
          <w:szCs w:val="28"/>
          <w14:ligatures w14:val="none"/>
        </w:rPr>
        <w:t>программ»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14:paraId="172AC4C8" w14:textId="77777777" w:rsidR="004A2CBD" w:rsidRPr="004A2CBD" w:rsidRDefault="004A2CBD" w:rsidP="004A2CBD">
      <w:pPr>
        <w:numPr>
          <w:ilvl w:val="0"/>
          <w:numId w:val="20"/>
        </w:numPr>
        <w:tabs>
          <w:tab w:val="left" w:pos="993"/>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Для целей настоящих Правил используются следующие понятия:</w:t>
      </w:r>
    </w:p>
    <w:p w14:paraId="5ECBF676" w14:textId="77777777" w:rsidR="004A2CBD" w:rsidRPr="004A2CBD" w:rsidRDefault="004A2CBD" w:rsidP="004A2CBD">
      <w:pPr>
        <w:numPr>
          <w:ilvl w:val="0"/>
          <w:numId w:val="29"/>
        </w:numPr>
        <w:tabs>
          <w:tab w:val="left" w:pos="993"/>
        </w:tabs>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получатель социального сертификата – потребитель муниципальной услуги в возрасте от 5 до 18 лет, проживающий на территории города Оби Новосибирской области и имеющий право на получение муниципальных услуг в соответствии с социальным сертификатом;</w:t>
      </w:r>
    </w:p>
    <w:p w14:paraId="51BAE37C" w14:textId="35C78C5C" w:rsidR="004A2CBD" w:rsidRPr="004A2CBD" w:rsidRDefault="004A2CBD" w:rsidP="004A2CBD">
      <w:pPr>
        <w:numPr>
          <w:ilvl w:val="0"/>
          <w:numId w:val="29"/>
        </w:numPr>
        <w:tabs>
          <w:tab w:val="left" w:pos="993"/>
        </w:tabs>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уполномоченный орган – </w:t>
      </w:r>
      <w:r w:rsidR="008D0321">
        <w:rPr>
          <w:rFonts w:ascii="Times New Roman" w:eastAsia="Calibri" w:hAnsi="Times New Roman" w:cs="Times New Roman"/>
          <w:kern w:val="0"/>
          <w:sz w:val="28"/>
          <w:szCs w:val="28"/>
          <w14:ligatures w14:val="none"/>
        </w:rPr>
        <w:t>а</w:t>
      </w:r>
      <w:r w:rsidRPr="004A2CBD">
        <w:rPr>
          <w:rFonts w:ascii="Times New Roman" w:eastAsia="Calibri" w:hAnsi="Times New Roman" w:cs="Times New Roman"/>
          <w:kern w:val="0"/>
          <w:sz w:val="28"/>
          <w:szCs w:val="28"/>
          <w14:ligatures w14:val="none"/>
        </w:rPr>
        <w:t>дминистрация города Оби Новосибирской области,</w:t>
      </w:r>
      <w:r w:rsidR="008D0321">
        <w:rPr>
          <w:rFonts w:ascii="Times New Roman" w:eastAsia="Calibri" w:hAnsi="Times New Roman" w:cs="Times New Roman"/>
          <w:kern w:val="0"/>
          <w:sz w:val="28"/>
          <w:szCs w:val="28"/>
          <w14:ligatures w14:val="none"/>
        </w:rPr>
        <w:t xml:space="preserve"> </w:t>
      </w:r>
      <w:r w:rsidRPr="004A2CBD">
        <w:rPr>
          <w:rFonts w:ascii="Times New Roman" w:eastAsia="Calibri" w:hAnsi="Times New Roman" w:cs="Times New Roman"/>
          <w:kern w:val="0"/>
          <w:sz w:val="28"/>
          <w:szCs w:val="28"/>
          <w14:ligatures w14:val="none"/>
        </w:rPr>
        <w:t>утверждающий муниципальный социальный заказ на оказание муниципальной услуги (далее–социальный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09B5E4FE" w14:textId="77777777" w:rsidR="004A2CBD" w:rsidRPr="004A2CBD" w:rsidRDefault="004A2CBD" w:rsidP="004A2CBD">
      <w:pPr>
        <w:numPr>
          <w:ilvl w:val="0"/>
          <w:numId w:val="29"/>
        </w:numPr>
        <w:tabs>
          <w:tab w:val="left" w:pos="993"/>
        </w:tabs>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4A2CBD">
        <w:rPr>
          <w:rFonts w:ascii="Times New Roman" w:eastAsia="Calibri" w:hAnsi="Times New Roman" w:cs="Times New Roman"/>
          <w:bCs/>
          <w:kern w:val="0"/>
          <w:sz w:val="28"/>
          <w:szCs w:val="28"/>
          <w14:ligatures w14:val="none"/>
        </w:rPr>
        <w:t>Реализация дополнительных общеразвивающих программ</w:t>
      </w:r>
      <w:r w:rsidRPr="004A2CBD">
        <w:rPr>
          <w:rFonts w:ascii="Times New Roman" w:eastAsia="Calibri" w:hAnsi="Times New Roman" w:cs="Times New Roman"/>
          <w:kern w:val="0"/>
          <w:sz w:val="28"/>
          <w:szCs w:val="28"/>
          <w14:ligatures w14:val="none"/>
        </w:rPr>
        <w:t>»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221E88B1" w14:textId="77777777" w:rsidR="004A2CBD" w:rsidRPr="004A2CBD" w:rsidRDefault="004A2CBD" w:rsidP="004A2CBD">
      <w:pPr>
        <w:numPr>
          <w:ilvl w:val="0"/>
          <w:numId w:val="29"/>
        </w:numPr>
        <w:tabs>
          <w:tab w:val="left" w:pos="993"/>
        </w:tabs>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информационная система «Навигатор дополнительного образования детей Новосибирской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086EAC6C" w14:textId="77777777" w:rsidR="004A2CBD" w:rsidRPr="004A2CBD" w:rsidRDefault="004A2CBD" w:rsidP="004A2CBD">
      <w:pPr>
        <w:numPr>
          <w:ilvl w:val="0"/>
          <w:numId w:val="29"/>
        </w:numPr>
        <w:tabs>
          <w:tab w:val="left" w:pos="993"/>
        </w:tabs>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lastRenderedPageBreak/>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18D94E9A" w14:textId="07B4249F" w:rsidR="004A2CBD" w:rsidRPr="004A2CBD" w:rsidRDefault="004A2CBD" w:rsidP="004A2CBD">
      <w:pPr>
        <w:numPr>
          <w:ilvl w:val="0"/>
          <w:numId w:val="29"/>
        </w:numPr>
        <w:tabs>
          <w:tab w:val="left" w:pos="993"/>
        </w:tabs>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оператор реестра получателей социального сертификата – муниципальный опорный центр дополнительного образования детей города Оби Новосибирской области, созданный на базе </w:t>
      </w:r>
      <w:r w:rsidR="00AD6AB6">
        <w:rPr>
          <w:rFonts w:ascii="Times New Roman" w:eastAsia="Calibri" w:hAnsi="Times New Roman" w:cs="Times New Roman"/>
          <w:kern w:val="0"/>
          <w:sz w:val="28"/>
          <w:szCs w:val="28"/>
          <w14:ligatures w14:val="none"/>
        </w:rPr>
        <w:t>м</w:t>
      </w:r>
      <w:r w:rsidRPr="004A2CBD">
        <w:rPr>
          <w:rFonts w:ascii="Times New Roman" w:eastAsia="Calibri" w:hAnsi="Times New Roman" w:cs="Times New Roman"/>
          <w:kern w:val="0"/>
          <w:sz w:val="28"/>
          <w:szCs w:val="28"/>
          <w14:ligatures w14:val="none"/>
        </w:rPr>
        <w:t xml:space="preserve">униципального бюджетного учреждения дополнительного образования города Оби Новосибирской области «Городской центр дополнительного образования «Лидер», которому уполномоченным органом переданы функции по ведению реестра получателей социального сертификата в соответствии с </w:t>
      </w:r>
      <w:r w:rsidR="00AD6AB6">
        <w:rPr>
          <w:rFonts w:ascii="Times New Roman" w:eastAsia="Calibri" w:hAnsi="Times New Roman" w:cs="Times New Roman"/>
          <w:kern w:val="0"/>
          <w:sz w:val="28"/>
          <w:szCs w:val="28"/>
          <w14:ligatures w14:val="none"/>
        </w:rPr>
        <w:t>р</w:t>
      </w:r>
      <w:r w:rsidRPr="004A2CBD">
        <w:rPr>
          <w:rFonts w:ascii="Times New Roman" w:eastAsia="Calibri" w:hAnsi="Times New Roman" w:cs="Times New Roman"/>
          <w:kern w:val="0"/>
          <w:sz w:val="28"/>
          <w:szCs w:val="28"/>
          <w14:ligatures w14:val="none"/>
        </w:rPr>
        <w:t xml:space="preserve">аспоряжением </w:t>
      </w:r>
      <w:r w:rsidR="00AD6AB6">
        <w:rPr>
          <w:rFonts w:ascii="Times New Roman" w:eastAsia="Calibri" w:hAnsi="Times New Roman" w:cs="Times New Roman"/>
          <w:kern w:val="0"/>
          <w:sz w:val="28"/>
          <w:szCs w:val="28"/>
          <w14:ligatures w14:val="none"/>
        </w:rPr>
        <w:t>а</w:t>
      </w:r>
      <w:r w:rsidRPr="004A2CBD">
        <w:rPr>
          <w:rFonts w:ascii="Times New Roman" w:eastAsia="Calibri" w:hAnsi="Times New Roman" w:cs="Times New Roman"/>
          <w:kern w:val="0"/>
          <w:sz w:val="28"/>
          <w:szCs w:val="28"/>
          <w14:ligatures w14:val="none"/>
        </w:rPr>
        <w:t>дминистрации города Оби Новосибирской области от 23.10.2023 №984-р.</w:t>
      </w:r>
    </w:p>
    <w:p w14:paraId="63A93998" w14:textId="77777777" w:rsidR="004A2CBD" w:rsidRPr="004A2CBD" w:rsidRDefault="004A2CBD" w:rsidP="004A2CBD">
      <w:pPr>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Иные понятия, применяемые в настоящих Правилах, используются в значениях, указанных в Федеральном законе № 189-ФЗ.</w:t>
      </w:r>
    </w:p>
    <w:p w14:paraId="6E135947" w14:textId="77777777" w:rsidR="004A2CBD" w:rsidRPr="004A2CBD" w:rsidRDefault="004A2CBD" w:rsidP="004A2CBD">
      <w:pPr>
        <w:numPr>
          <w:ilvl w:val="0"/>
          <w:numId w:val="20"/>
        </w:numPr>
        <w:tabs>
          <w:tab w:val="left" w:pos="993"/>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Социальный сертификат в электронном виде представляет собой реестровую запись, созданную в информационной системе.</w:t>
      </w:r>
    </w:p>
    <w:p w14:paraId="7754E98F" w14:textId="77777777" w:rsidR="004A2CBD" w:rsidRPr="004A2CBD" w:rsidRDefault="004A2CBD" w:rsidP="004A2CBD">
      <w:pPr>
        <w:numPr>
          <w:ilvl w:val="0"/>
          <w:numId w:val="20"/>
        </w:numPr>
        <w:tabs>
          <w:tab w:val="left" w:pos="993"/>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0F90FB07" w14:textId="77777777" w:rsidR="004A2CBD" w:rsidRPr="004A2CBD" w:rsidRDefault="004A2CBD" w:rsidP="004A2CBD">
      <w:pPr>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Состав сведений о социальном сертификате определяется в соответствии с Общими требованиями.</w:t>
      </w:r>
    </w:p>
    <w:p w14:paraId="47FAFA8F" w14:textId="77777777" w:rsidR="004A2CBD" w:rsidRPr="004A2CBD" w:rsidRDefault="004A2CBD" w:rsidP="004A2CBD">
      <w:pPr>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Норматив обеспечения (номинал) социального сертификата, </w:t>
      </w:r>
      <w:r w:rsidRPr="004A2CBD">
        <w:rPr>
          <w:rFonts w:ascii="Times New Roman" w:eastAsia="Calibri" w:hAnsi="Times New Roman" w:cs="Times New Roman"/>
          <w:kern w:val="0"/>
          <w:sz w:val="28"/>
          <w:szCs w:val="28"/>
          <w:lang w:bidi="ru-RU"/>
          <w14:ligatures w14:val="none"/>
        </w:rPr>
        <w:t>объем обеспечения социальных сертификатов</w:t>
      </w:r>
      <w:r w:rsidRPr="004A2CBD">
        <w:rPr>
          <w:rFonts w:ascii="Times New Roman" w:eastAsia="Calibri" w:hAnsi="Times New Roman" w:cs="Times New Roman"/>
          <w:kern w:val="0"/>
          <w:sz w:val="28"/>
          <w:szCs w:val="28"/>
          <w14:ligatures w14:val="none"/>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026B1093" w14:textId="77777777" w:rsidR="004A2CBD" w:rsidRPr="004A2CBD" w:rsidRDefault="004A2CBD" w:rsidP="004A2CBD">
      <w:pPr>
        <w:numPr>
          <w:ilvl w:val="0"/>
          <w:numId w:val="20"/>
        </w:numPr>
        <w:tabs>
          <w:tab w:val="left" w:pos="993"/>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60679BF6" w14:textId="77777777" w:rsidR="004A2CBD" w:rsidRPr="004A2CBD" w:rsidRDefault="004A2CBD" w:rsidP="004A2CBD">
      <w:pPr>
        <w:spacing w:after="0" w:line="240" w:lineRule="auto"/>
        <w:ind w:left="720"/>
        <w:contextualSpacing/>
        <w:jc w:val="both"/>
        <w:rPr>
          <w:rFonts w:ascii="Times New Roman" w:eastAsia="Calibri" w:hAnsi="Times New Roman" w:cs="Times New Roman"/>
          <w:kern w:val="0"/>
          <w:sz w:val="28"/>
          <w:szCs w:val="28"/>
          <w14:ligatures w14:val="none"/>
        </w:rPr>
      </w:pPr>
    </w:p>
    <w:p w14:paraId="01D70DEE" w14:textId="77777777" w:rsidR="004A2CBD" w:rsidRPr="004A2CBD" w:rsidRDefault="004A2CBD" w:rsidP="004A2CBD">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323E1A9C" w14:textId="77777777" w:rsidR="004A2CBD" w:rsidRPr="004A2CBD" w:rsidRDefault="004A2CBD" w:rsidP="00650D24">
      <w:pPr>
        <w:numPr>
          <w:ilvl w:val="0"/>
          <w:numId w:val="28"/>
        </w:numPr>
        <w:autoSpaceDE w:val="0"/>
        <w:autoSpaceDN w:val="0"/>
        <w:adjustRightInd w:val="0"/>
        <w:spacing w:after="0" w:line="240" w:lineRule="auto"/>
        <w:ind w:left="0" w:firstLine="0"/>
        <w:contextualSpacing/>
        <w:jc w:val="center"/>
        <w:rPr>
          <w:rFonts w:ascii="Times New Roman" w:eastAsia="Calibri" w:hAnsi="Times New Roman" w:cs="Times New Roman"/>
          <w:b/>
          <w:bCs/>
          <w:kern w:val="0"/>
          <w:sz w:val="28"/>
          <w:szCs w:val="28"/>
          <w14:ligatures w14:val="none"/>
        </w:rPr>
      </w:pPr>
      <w:r w:rsidRPr="004A2CBD">
        <w:rPr>
          <w:rFonts w:ascii="Times New Roman" w:eastAsia="Calibri" w:hAnsi="Times New Roman" w:cs="Times New Roman"/>
          <w:b/>
          <w:bCs/>
          <w:kern w:val="0"/>
          <w:sz w:val="28"/>
          <w:szCs w:val="28"/>
          <w14:ligatures w14:val="none"/>
        </w:rPr>
        <w:t>Порядок выдачи социального сертификата</w:t>
      </w:r>
    </w:p>
    <w:p w14:paraId="138FA087" w14:textId="77777777" w:rsidR="004A2CBD" w:rsidRPr="004A2CBD" w:rsidRDefault="004A2CBD" w:rsidP="004A2CBD">
      <w:pPr>
        <w:numPr>
          <w:ilvl w:val="0"/>
          <w:numId w:val="20"/>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5" w:name="_Ref113024720"/>
      <w:r w:rsidRPr="004A2CBD">
        <w:rPr>
          <w:rFonts w:ascii="Times New Roman" w:eastAsia="Calibri" w:hAnsi="Times New Roman" w:cs="Times New Roman"/>
          <w:kern w:val="0"/>
          <w:sz w:val="28"/>
          <w:szCs w:val="28"/>
          <w14:ligatures w14:val="none"/>
        </w:rPr>
        <w:t xml:space="preserve">Основанием для формирования социального сертификата является поданное получателем социального сертификата, его законным представителем </w:t>
      </w:r>
      <w:r w:rsidRPr="004A2CBD">
        <w:rPr>
          <w:rFonts w:ascii="Times New Roman" w:eastAsia="Calibri" w:hAnsi="Times New Roman" w:cs="Times New Roman"/>
          <w:kern w:val="0"/>
          <w:sz w:val="28"/>
          <w:szCs w:val="28"/>
          <w14:ligatures w14:val="none"/>
        </w:rPr>
        <w:lastRenderedPageBreak/>
        <w:t>заявление о зачислении на обучение и получение социального сертификата (далее – заявление о зачислении), содержащее следующие сведения:</w:t>
      </w:r>
      <w:bookmarkEnd w:id="5"/>
    </w:p>
    <w:p w14:paraId="080E1AF6" w14:textId="77777777" w:rsidR="004A2CBD" w:rsidRPr="004A2CBD" w:rsidRDefault="004A2CBD" w:rsidP="009C6E0B">
      <w:pPr>
        <w:widowControl w:val="0"/>
        <w:numPr>
          <w:ilvl w:val="1"/>
          <w:numId w:val="38"/>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фамилия, имя, отчество (при наличии) получателя социального сертификата;</w:t>
      </w:r>
    </w:p>
    <w:p w14:paraId="202D0086" w14:textId="77777777" w:rsidR="004A2CBD" w:rsidRPr="004A2CBD" w:rsidRDefault="004A2CBD" w:rsidP="009C6E0B">
      <w:pPr>
        <w:widowControl w:val="0"/>
        <w:numPr>
          <w:ilvl w:val="1"/>
          <w:numId w:val="38"/>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дата рождения получателя социального сертификата;</w:t>
      </w:r>
    </w:p>
    <w:p w14:paraId="7979CE26" w14:textId="77777777" w:rsidR="004A2CBD" w:rsidRPr="004A2CBD" w:rsidRDefault="004A2CBD" w:rsidP="009C6E0B">
      <w:pPr>
        <w:widowControl w:val="0"/>
        <w:numPr>
          <w:ilvl w:val="1"/>
          <w:numId w:val="38"/>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фамилия, имя, отчество (последнее – при наличии) законного представителя получателя социального сертификата услуги;</w:t>
      </w:r>
    </w:p>
    <w:p w14:paraId="50E66DDB" w14:textId="77777777" w:rsidR="004A2CBD" w:rsidRPr="004A2CBD" w:rsidRDefault="004A2CBD" w:rsidP="009C6E0B">
      <w:pPr>
        <w:widowControl w:val="0"/>
        <w:numPr>
          <w:ilvl w:val="1"/>
          <w:numId w:val="38"/>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контактная информация законного представителя получателя социального сертификата (адрес электронной почты, телефон);</w:t>
      </w:r>
    </w:p>
    <w:p w14:paraId="331153AF" w14:textId="77777777" w:rsidR="004A2CBD" w:rsidRPr="004A2CBD" w:rsidRDefault="004A2CBD" w:rsidP="009C6E0B">
      <w:pPr>
        <w:widowControl w:val="0"/>
        <w:numPr>
          <w:ilvl w:val="1"/>
          <w:numId w:val="38"/>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данные страхового номера индивидуального лицевого счета (СНИЛС) получателя социального сертификата;</w:t>
      </w:r>
    </w:p>
    <w:p w14:paraId="3AC43458" w14:textId="77777777" w:rsidR="004A2CBD" w:rsidRPr="004A2CBD" w:rsidRDefault="004A2CBD" w:rsidP="009C6E0B">
      <w:pPr>
        <w:widowControl w:val="0"/>
        <w:numPr>
          <w:ilvl w:val="1"/>
          <w:numId w:val="38"/>
        </w:numPr>
        <w:tabs>
          <w:tab w:val="left" w:pos="426"/>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данные страхового номера индивидуального лицевого счета (СНИЛС) законного представителя получателя социального сертификата;</w:t>
      </w:r>
    </w:p>
    <w:p w14:paraId="1418F0A8" w14:textId="77777777" w:rsidR="004A2CBD" w:rsidRPr="004A2CBD" w:rsidRDefault="004A2CBD" w:rsidP="009C6E0B">
      <w:pPr>
        <w:widowControl w:val="0"/>
        <w:numPr>
          <w:ilvl w:val="1"/>
          <w:numId w:val="38"/>
        </w:numPr>
        <w:tabs>
          <w:tab w:val="left" w:pos="425"/>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1BD52AF6" w14:textId="77777777" w:rsidR="004A2CBD" w:rsidRPr="004A2CBD" w:rsidRDefault="004A2CBD" w:rsidP="009C6E0B">
      <w:pPr>
        <w:widowControl w:val="0"/>
        <w:numPr>
          <w:ilvl w:val="1"/>
          <w:numId w:val="38"/>
        </w:numPr>
        <w:tabs>
          <w:tab w:val="left" w:pos="426"/>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наименование исполнителя услуги.</w:t>
      </w:r>
    </w:p>
    <w:p w14:paraId="5BDDCF3F" w14:textId="77777777" w:rsidR="004A2CBD" w:rsidRPr="004A2CBD" w:rsidRDefault="004A2CBD" w:rsidP="004A2CBD">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67648059" w14:textId="77777777" w:rsidR="004A2CBD" w:rsidRPr="004A2CBD" w:rsidRDefault="004A2CBD" w:rsidP="004A2CBD">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159CB5B8" w14:textId="77777777" w:rsidR="004A2CBD" w:rsidRPr="004A2CBD" w:rsidRDefault="004A2CBD" w:rsidP="004A2CBD">
      <w:pPr>
        <w:widowControl w:val="0"/>
        <w:numPr>
          <w:ilvl w:val="0"/>
          <w:numId w:val="20"/>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6" w:name="_Ref120283741"/>
      <w:bookmarkStart w:id="7" w:name="_Ref114174702"/>
      <w:r w:rsidRPr="004A2CBD">
        <w:rPr>
          <w:rFonts w:ascii="Times New Roman" w:eastAsia="Calibri" w:hAnsi="Times New Roman" w:cs="Times New Roman"/>
          <w:kern w:val="0"/>
          <w:sz w:val="28"/>
          <w:szCs w:val="28"/>
          <w14:ligatures w14:val="none"/>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6"/>
    </w:p>
    <w:p w14:paraId="37F41016" w14:textId="77777777" w:rsidR="004A2CBD" w:rsidRPr="004A2CBD" w:rsidRDefault="004A2CBD" w:rsidP="004A2CBD">
      <w:pPr>
        <w:widowControl w:val="0"/>
        <w:autoSpaceDE w:val="0"/>
        <w:autoSpaceDN w:val="0"/>
        <w:adjustRightInd w:val="0"/>
        <w:spacing w:after="0" w:line="240" w:lineRule="auto"/>
        <w:ind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7"/>
    </w:p>
    <w:p w14:paraId="2919F755" w14:textId="77777777" w:rsidR="004A2CBD" w:rsidRPr="004A2CBD" w:rsidRDefault="004A2CBD" w:rsidP="004A2CBD">
      <w:pPr>
        <w:numPr>
          <w:ilvl w:val="0"/>
          <w:numId w:val="20"/>
        </w:numPr>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8" w:name="_Ref114175693"/>
      <w:r w:rsidRPr="004A2CBD">
        <w:rPr>
          <w:rFonts w:ascii="Times New Roman" w:eastAsia="Calibri" w:hAnsi="Times New Roman" w:cs="Times New Roman"/>
          <w:kern w:val="0"/>
          <w:sz w:val="28"/>
          <w:szCs w:val="28"/>
          <w14:ligatures w14:val="none"/>
        </w:rPr>
        <w:t xml:space="preserve">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w:t>
      </w:r>
      <w:r w:rsidRPr="004A2CBD">
        <w:rPr>
          <w:rFonts w:ascii="Times New Roman" w:eastAsia="Calibri" w:hAnsi="Times New Roman" w:cs="Times New Roman"/>
          <w:kern w:val="0"/>
          <w:sz w:val="28"/>
          <w:szCs w:val="28"/>
          <w14:ligatures w14:val="none"/>
        </w:rPr>
        <w:lastRenderedPageBreak/>
        <w:t>предусмотренных частью 1 статьи 10 152-ФЗ, согласие на обработку персональных данных дается исключительно в бумажной форме.</w:t>
      </w:r>
      <w:bookmarkEnd w:id="8"/>
    </w:p>
    <w:p w14:paraId="64323B76" w14:textId="77777777" w:rsidR="004A2CBD" w:rsidRPr="004A2CBD" w:rsidRDefault="004A2CBD" w:rsidP="004A2CBD">
      <w:pPr>
        <w:numPr>
          <w:ilvl w:val="0"/>
          <w:numId w:val="20"/>
        </w:numPr>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9" w:name="_Ref114175421"/>
      <w:bookmarkStart w:id="10" w:name="_Ref8569274"/>
      <w:r w:rsidRPr="004A2CBD">
        <w:rPr>
          <w:rFonts w:ascii="Times New Roman" w:eastAsia="Calibri" w:hAnsi="Times New Roman" w:cs="Times New Roman"/>
          <w:kern w:val="0"/>
          <w:sz w:val="28"/>
          <w:szCs w:val="28"/>
          <w14:ligatures w14:val="none"/>
        </w:rPr>
        <w:t>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 имени уполномоченного органа.</w:t>
      </w:r>
      <w:bookmarkEnd w:id="9"/>
      <w:r w:rsidRPr="004A2CBD">
        <w:rPr>
          <w:rFonts w:ascii="Times New Roman" w:eastAsia="Calibri" w:hAnsi="Times New Roman" w:cs="Times New Roman"/>
          <w:kern w:val="0"/>
          <w:sz w:val="28"/>
          <w:szCs w:val="28"/>
          <w14:ligatures w14:val="none"/>
        </w:rPr>
        <w:t xml:space="preserve"> </w:t>
      </w:r>
    </w:p>
    <w:p w14:paraId="762017EC" w14:textId="77777777" w:rsidR="004A2CBD" w:rsidRPr="004A2CBD" w:rsidRDefault="004A2CBD" w:rsidP="004A2CBD">
      <w:pPr>
        <w:numPr>
          <w:ilvl w:val="0"/>
          <w:numId w:val="20"/>
        </w:numPr>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1" w:name="_Ref21637376"/>
      <w:r w:rsidRPr="004A2CBD">
        <w:rPr>
          <w:rFonts w:ascii="Times New Roman" w:eastAsia="Calibri" w:hAnsi="Times New Roman" w:cs="Times New Roman"/>
          <w:kern w:val="0"/>
          <w:sz w:val="28"/>
          <w:szCs w:val="28"/>
          <w14:ligatures w14:val="none"/>
        </w:rPr>
        <w:t>содержащего следующие сведения:</w:t>
      </w:r>
      <w:bookmarkEnd w:id="10"/>
      <w:bookmarkEnd w:id="11"/>
    </w:p>
    <w:p w14:paraId="4842B4D1"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12" w:name="_Ref8570040"/>
      <w:r w:rsidRPr="004A2CBD">
        <w:rPr>
          <w:rFonts w:ascii="Times New Roman" w:eastAsia="Calibri" w:hAnsi="Times New Roman" w:cs="Times New Roman"/>
          <w:kern w:val="0"/>
          <w:sz w:val="28"/>
          <w:szCs w:val="28"/>
          <w14:ligatures w14:val="none"/>
        </w:rPr>
        <w:t>номер реестровой записи;</w:t>
      </w:r>
    </w:p>
    <w:p w14:paraId="421F87F9"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фамилия, имя, отчество (последнее – при наличии) потребителя услуги;</w:t>
      </w:r>
      <w:bookmarkEnd w:id="12"/>
    </w:p>
    <w:p w14:paraId="4EB03153"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58611D22"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пол потребителя услуги;</w:t>
      </w:r>
    </w:p>
    <w:p w14:paraId="20A79558"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дата рождения потребителя услуги;</w:t>
      </w:r>
    </w:p>
    <w:p w14:paraId="58190B56"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13" w:name="_Ref8570041"/>
      <w:r w:rsidRPr="004A2CBD">
        <w:rPr>
          <w:rFonts w:ascii="Times New Roman" w:eastAsia="Calibri" w:hAnsi="Times New Roman" w:cs="Times New Roman"/>
          <w:kern w:val="0"/>
          <w:sz w:val="28"/>
          <w:szCs w:val="28"/>
          <w14:ligatures w14:val="none"/>
        </w:rPr>
        <w:t>место (адрес) проживания потребителя услуги;</w:t>
      </w:r>
      <w:bookmarkEnd w:id="13"/>
    </w:p>
    <w:p w14:paraId="53D4CF30"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данные страхового номера индивидуального лицевого счета (СНИЛС) потребителя услуги;</w:t>
      </w:r>
    </w:p>
    <w:p w14:paraId="261D4253"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14" w:name="_Ref17532171"/>
      <w:r w:rsidRPr="004A2CBD">
        <w:rPr>
          <w:rFonts w:ascii="Times New Roman" w:eastAsia="Calibri" w:hAnsi="Times New Roman" w:cs="Times New Roman"/>
          <w:kern w:val="0"/>
          <w:sz w:val="28"/>
          <w:szCs w:val="28"/>
          <w14:ligatures w14:val="none"/>
        </w:rPr>
        <w:t>фамилия, имя, отчество (последнее – при наличии) родителя (законного представителя) потребителя услуги;</w:t>
      </w:r>
      <w:bookmarkEnd w:id="14"/>
    </w:p>
    <w:p w14:paraId="4B86347B"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14:paraId="769833B6"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15" w:name="_Ref21955484"/>
      <w:bookmarkStart w:id="16" w:name="_Ref17531899"/>
      <w:r w:rsidRPr="004A2CBD">
        <w:rPr>
          <w:rFonts w:ascii="Times New Roman" w:eastAsia="Calibri" w:hAnsi="Times New Roman" w:cs="Times New Roman"/>
          <w:kern w:val="0"/>
          <w:sz w:val="28"/>
          <w:szCs w:val="28"/>
          <w14:ligatures w14:val="none"/>
        </w:rPr>
        <w:t>контактная информация родителя (законного представителя) потребителя услуги (адрес электронной почты, телефон);</w:t>
      </w:r>
    </w:p>
    <w:p w14:paraId="4804D5F0"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данные страхового номера индивидуального лицевого счета (СНИЛС) родителя (законного представителя) потребителя услуги;</w:t>
      </w:r>
    </w:p>
    <w:p w14:paraId="7C9025BC"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41049D6D" w14:textId="77777777" w:rsidR="004A2CBD" w:rsidRPr="004A2CBD" w:rsidRDefault="004A2CBD" w:rsidP="00C272AD">
      <w:pPr>
        <w:widowControl w:val="0"/>
        <w:numPr>
          <w:ilvl w:val="0"/>
          <w:numId w:val="39"/>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информация о социальном сертификате</w:t>
      </w:r>
      <w:bookmarkEnd w:id="15"/>
      <w:r w:rsidRPr="004A2CBD">
        <w:rPr>
          <w:rFonts w:ascii="Times New Roman" w:eastAsia="Calibri" w:hAnsi="Times New Roman" w:cs="Times New Roman"/>
          <w:kern w:val="0"/>
          <w:sz w:val="28"/>
          <w:szCs w:val="28"/>
          <w14:ligatures w14:val="none"/>
        </w:rPr>
        <w:t>.</w:t>
      </w:r>
      <w:bookmarkEnd w:id="16"/>
    </w:p>
    <w:p w14:paraId="69182973" w14:textId="77777777" w:rsidR="004A2CBD" w:rsidRPr="004A2CBD" w:rsidRDefault="004A2CBD" w:rsidP="004A2CBD">
      <w:pPr>
        <w:numPr>
          <w:ilvl w:val="0"/>
          <w:numId w:val="20"/>
        </w:numPr>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17" w:name="_Ref17540954"/>
      <w:r w:rsidRPr="004A2CBD">
        <w:rPr>
          <w:rFonts w:ascii="Times New Roman" w:eastAsia="Calibri" w:hAnsi="Times New Roman" w:cs="Times New Roman"/>
          <w:kern w:val="0"/>
          <w:sz w:val="28"/>
          <w:szCs w:val="28"/>
          <w14:ligatures w14:val="none"/>
        </w:rPr>
        <w:t>Сведения, указанные в подпункте «а» пункта 10 настоящих Правил, формируется автоматически в информационной системе.</w:t>
      </w:r>
    </w:p>
    <w:p w14:paraId="5EFB0C39" w14:textId="77777777" w:rsidR="004A2CBD" w:rsidRPr="004A2CBD" w:rsidRDefault="004A2CBD" w:rsidP="004A2CBD">
      <w:pPr>
        <w:spacing w:after="0" w:line="240" w:lineRule="auto"/>
        <w:ind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8" w:name="_Ref17532039"/>
      <w:bookmarkEnd w:id="17"/>
    </w:p>
    <w:p w14:paraId="6010D2AD" w14:textId="77777777" w:rsidR="004A2CBD" w:rsidRPr="004A2CBD" w:rsidRDefault="004A2CBD" w:rsidP="004A2CBD">
      <w:pPr>
        <w:numPr>
          <w:ilvl w:val="0"/>
          <w:numId w:val="20"/>
        </w:numPr>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Сведения, указанные в подпункте «н» пункта 10 настоящих Правил, формируются в соответствии с Общими требованиями.</w:t>
      </w:r>
    </w:p>
    <w:p w14:paraId="006F2D3D" w14:textId="77777777" w:rsidR="004A2CBD" w:rsidRPr="004A2CBD" w:rsidRDefault="004A2CBD" w:rsidP="004A2CBD">
      <w:pPr>
        <w:widowControl w:val="0"/>
        <w:numPr>
          <w:ilvl w:val="0"/>
          <w:numId w:val="20"/>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19" w:name="_Ref114234408"/>
      <w:bookmarkStart w:id="20" w:name="_Ref21597482"/>
      <w:r w:rsidRPr="004A2CBD">
        <w:rPr>
          <w:rFonts w:ascii="Times New Roman" w:eastAsia="Calibri" w:hAnsi="Times New Roman" w:cs="Times New Roman"/>
          <w:kern w:val="0"/>
          <w:sz w:val="28"/>
          <w:szCs w:val="28"/>
          <w14:ligatures w14:val="none"/>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14:paraId="44273056" w14:textId="77777777" w:rsidR="004A2CBD" w:rsidRPr="004A2CBD" w:rsidRDefault="004A2CBD" w:rsidP="004A2CBD">
      <w:pPr>
        <w:widowControl w:val="0"/>
        <w:numPr>
          <w:ilvl w:val="0"/>
          <w:numId w:val="20"/>
        </w:numPr>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lastRenderedPageBreak/>
        <w:t>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получателей социального сертификата.</w:t>
      </w:r>
    </w:p>
    <w:p w14:paraId="2E762F68" w14:textId="77777777" w:rsidR="004A2CBD" w:rsidRPr="004A2CBD" w:rsidRDefault="004A2CBD" w:rsidP="004A2CBD">
      <w:pPr>
        <w:numPr>
          <w:ilvl w:val="0"/>
          <w:numId w:val="20"/>
        </w:numPr>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В случае, если получатель социального  сертификата,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9"/>
      <w:r w:rsidRPr="004A2CBD">
        <w:rPr>
          <w:rFonts w:ascii="Times New Roman" w:eastAsia="Calibri" w:hAnsi="Times New Roman" w:cs="Times New Roman"/>
          <w:kern w:val="0"/>
          <w:sz w:val="28"/>
          <w:szCs w:val="28"/>
          <w14:ligatures w14:val="none"/>
        </w:rPr>
        <w:t xml:space="preserve"> </w:t>
      </w:r>
    </w:p>
    <w:p w14:paraId="070577C2" w14:textId="77777777" w:rsidR="004A2CBD" w:rsidRPr="004A2CBD" w:rsidRDefault="004A2CBD" w:rsidP="004A2CBD">
      <w:pPr>
        <w:widowControl w:val="0"/>
        <w:numPr>
          <w:ilvl w:val="0"/>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21" w:name="_Ref114175468"/>
      <w:bookmarkStart w:id="22" w:name="_Ref25505937"/>
      <w:bookmarkEnd w:id="18"/>
      <w:bookmarkEnd w:id="20"/>
      <w:r w:rsidRPr="004A2CBD">
        <w:rPr>
          <w:rFonts w:ascii="Times New Roman" w:eastAsia="Calibri" w:hAnsi="Times New Roman" w:cs="Times New Roman"/>
          <w:kern w:val="0"/>
          <w:sz w:val="28"/>
          <w:szCs w:val="28"/>
          <w14:ligatures w14:val="none"/>
        </w:rPr>
        <w:t>Уполномоченный орган:</w:t>
      </w:r>
      <w:bookmarkEnd w:id="21"/>
    </w:p>
    <w:p w14:paraId="77D0122F" w14:textId="77777777" w:rsidR="004A2CBD" w:rsidRPr="004A2CBD" w:rsidRDefault="004A2CBD" w:rsidP="004A2CBD">
      <w:pPr>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в течение пяти рабочих дней с даты получения одного из заявлений, предусмотренных пунктами 6-7 настоящих Правил,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пунктом 17 настоящих Правил и принимает решение о формировании социального сертификата, или об отказе в формировании социального сертификата;</w:t>
      </w:r>
    </w:p>
    <w:p w14:paraId="04568492" w14:textId="77777777" w:rsidR="004A2CBD" w:rsidRPr="004A2CBD" w:rsidRDefault="004A2CBD" w:rsidP="004A2CBD">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0628934F" w14:textId="77777777" w:rsidR="004A2CBD" w:rsidRPr="004A2CBD" w:rsidRDefault="004A2CBD" w:rsidP="004A2CBD">
      <w:pPr>
        <w:widowControl w:val="0"/>
        <w:numPr>
          <w:ilvl w:val="0"/>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23" w:name="_Ref25505939"/>
      <w:bookmarkStart w:id="24" w:name="_Ref36817919"/>
      <w:bookmarkEnd w:id="22"/>
      <w:r w:rsidRPr="004A2CBD">
        <w:rPr>
          <w:rFonts w:ascii="Times New Roman" w:eastAsia="Calibri" w:hAnsi="Times New Roman" w:cs="Times New Roman"/>
          <w:kern w:val="0"/>
          <w:sz w:val="28"/>
          <w:szCs w:val="28"/>
          <w14:ligatures w14:val="none"/>
        </w:rPr>
        <w:t>Основаниями для отказа в формировании социального сертификата, являются:</w:t>
      </w:r>
      <w:bookmarkEnd w:id="23"/>
      <w:bookmarkEnd w:id="24"/>
    </w:p>
    <w:p w14:paraId="5DA7EF00" w14:textId="77777777" w:rsidR="004A2CBD" w:rsidRPr="004A2CBD" w:rsidRDefault="004A2CBD" w:rsidP="004A2CBD">
      <w:pPr>
        <w:widowControl w:val="0"/>
        <w:numPr>
          <w:ilvl w:val="0"/>
          <w:numId w:val="32"/>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ранее осуществленное включение сведений о получателе социального сертификата в реестр получателей социального сертификата;</w:t>
      </w:r>
    </w:p>
    <w:p w14:paraId="0E88C0C6" w14:textId="77777777" w:rsidR="004A2CBD" w:rsidRPr="004A2CBD" w:rsidRDefault="004A2CBD" w:rsidP="004A2CBD">
      <w:pPr>
        <w:widowControl w:val="0"/>
        <w:numPr>
          <w:ilvl w:val="0"/>
          <w:numId w:val="32"/>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6-7 настоящих Правил;</w:t>
      </w:r>
    </w:p>
    <w:p w14:paraId="2F582361" w14:textId="77777777" w:rsidR="004A2CBD" w:rsidRPr="004A2CBD" w:rsidRDefault="004A2CBD" w:rsidP="004A2CBD">
      <w:pPr>
        <w:widowControl w:val="0"/>
        <w:numPr>
          <w:ilvl w:val="0"/>
          <w:numId w:val="32"/>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отсутствие согласия получателя социального сертификата на обработку персональных данных;</w:t>
      </w:r>
    </w:p>
    <w:p w14:paraId="63520399" w14:textId="77777777" w:rsidR="004A2CBD" w:rsidRPr="004A2CBD" w:rsidRDefault="004A2CBD" w:rsidP="004A2CBD">
      <w:pPr>
        <w:widowControl w:val="0"/>
        <w:numPr>
          <w:ilvl w:val="0"/>
          <w:numId w:val="32"/>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14:paraId="5C60E9BC" w14:textId="77777777" w:rsidR="004A2CBD" w:rsidRPr="004A2CBD" w:rsidRDefault="004A2CBD" w:rsidP="004A2CBD">
      <w:pPr>
        <w:widowControl w:val="0"/>
        <w:numPr>
          <w:ilvl w:val="0"/>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25" w:name="_Ref36817382"/>
      <w:r w:rsidRPr="004A2CBD">
        <w:rPr>
          <w:rFonts w:ascii="Times New Roman" w:eastAsia="Calibri" w:hAnsi="Times New Roman" w:cs="Times New Roman"/>
          <w:kern w:val="0"/>
          <w:sz w:val="28"/>
          <w:szCs w:val="28"/>
          <w14:ligatures w14:val="none"/>
        </w:rPr>
        <w:t>Получатель социального сертификата, его законный представитель вправе изменить сведения, указанные в подпунктах «б»-«в», «з»-«к» пункта 10 настоящих Правил, посредством подачи заявления об изменении сведений о потребителе, содержащим:</w:t>
      </w:r>
      <w:bookmarkEnd w:id="25"/>
    </w:p>
    <w:p w14:paraId="0CF3B362" w14:textId="77777777" w:rsidR="004A2CBD" w:rsidRPr="004A2CBD" w:rsidRDefault="004A2CBD" w:rsidP="004A2CBD">
      <w:pPr>
        <w:widowControl w:val="0"/>
        <w:numPr>
          <w:ilvl w:val="1"/>
          <w:numId w:val="33"/>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перечень сведений, подлежащих изменению;</w:t>
      </w:r>
    </w:p>
    <w:p w14:paraId="7C356128" w14:textId="77777777" w:rsidR="004A2CBD" w:rsidRPr="004A2CBD" w:rsidRDefault="004A2CBD" w:rsidP="004A2CBD">
      <w:pPr>
        <w:widowControl w:val="0"/>
        <w:numPr>
          <w:ilvl w:val="1"/>
          <w:numId w:val="33"/>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причину либо причины изменения сведений.</w:t>
      </w:r>
    </w:p>
    <w:p w14:paraId="26DD4254" w14:textId="77777777" w:rsidR="004A2CBD" w:rsidRPr="004A2CBD" w:rsidRDefault="004A2CBD" w:rsidP="004A2CBD">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Заявление может быть подано на бумажном носителе либо посредством информационной системы.</w:t>
      </w:r>
    </w:p>
    <w:p w14:paraId="114661AB" w14:textId="77777777" w:rsidR="004A2CBD" w:rsidRPr="004A2CBD" w:rsidRDefault="004A2CBD" w:rsidP="004A2CBD">
      <w:pPr>
        <w:widowControl w:val="0"/>
        <w:numPr>
          <w:ilvl w:val="0"/>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26" w:name="_Ref21611687"/>
      <w:bookmarkStart w:id="27" w:name="_Ref114233772"/>
      <w:r w:rsidRPr="004A2CBD">
        <w:rPr>
          <w:rFonts w:ascii="Times New Roman" w:eastAsia="Calibri" w:hAnsi="Times New Roman" w:cs="Times New Roman"/>
          <w:kern w:val="0"/>
          <w:sz w:val="28"/>
          <w:szCs w:val="28"/>
          <w14:ligatures w14:val="none"/>
        </w:rPr>
        <w:lastRenderedPageBreak/>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w:t>
      </w:r>
      <w:bookmarkStart w:id="28" w:name="_Ref21458283"/>
      <w:bookmarkEnd w:id="26"/>
      <w:r w:rsidRPr="004A2CBD">
        <w:rPr>
          <w:rFonts w:ascii="Times New Roman" w:eastAsia="Calibri" w:hAnsi="Times New Roman" w:cs="Times New Roman"/>
          <w:kern w:val="0"/>
          <w:sz w:val="28"/>
          <w:szCs w:val="28"/>
          <w14:ligatures w14:val="none"/>
        </w:rPr>
        <w:t xml:space="preserve"> поступления заявления получателя социального сертификата, его законного представителя 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bookmarkEnd w:id="27"/>
    </w:p>
    <w:p w14:paraId="541D85BB" w14:textId="77777777" w:rsidR="004A2CBD" w:rsidRPr="004A2CBD" w:rsidRDefault="004A2CBD" w:rsidP="004A2CBD">
      <w:pPr>
        <w:widowControl w:val="0"/>
        <w:numPr>
          <w:ilvl w:val="0"/>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29" w:name="_Ref25505947"/>
      <w:r w:rsidRPr="004A2CBD">
        <w:rPr>
          <w:rFonts w:ascii="Times New Roman" w:eastAsia="Calibri" w:hAnsi="Times New Roman" w:cs="Times New Roman"/>
          <w:kern w:val="0"/>
          <w:sz w:val="28"/>
          <w:szCs w:val="28"/>
          <w14:ligatures w14:val="none"/>
        </w:rPr>
        <w:t>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социального сертификата в день исключения сведений в соответствии с пунктом 19 настоящих Правил, посредством информационной системы.</w:t>
      </w:r>
    </w:p>
    <w:bookmarkEnd w:id="28"/>
    <w:bookmarkEnd w:id="29"/>
    <w:p w14:paraId="0BA04202" w14:textId="77777777" w:rsidR="004A2CBD" w:rsidRPr="004A2CBD" w:rsidRDefault="004A2CBD" w:rsidP="004A2CBD">
      <w:pPr>
        <w:widowControl w:val="0"/>
        <w:numPr>
          <w:ilvl w:val="0"/>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1E110FDC" w14:textId="77777777" w:rsidR="004A2CBD" w:rsidRPr="004A2CBD" w:rsidRDefault="004A2CBD" w:rsidP="004A2CBD">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kern w:val="0"/>
          <w:sz w:val="28"/>
          <w:szCs w:val="28"/>
          <w14:ligatures w14:val="none"/>
        </w:rPr>
      </w:pPr>
    </w:p>
    <w:p w14:paraId="0F9A2931" w14:textId="009C5E9B" w:rsidR="004A2CBD" w:rsidRPr="004A2CBD" w:rsidRDefault="004A20CD" w:rsidP="00BF2A37">
      <w:pPr>
        <w:widowControl w:val="0"/>
        <w:numPr>
          <w:ilvl w:val="0"/>
          <w:numId w:val="28"/>
        </w:numPr>
        <w:tabs>
          <w:tab w:val="left" w:pos="0"/>
          <w:tab w:val="left" w:pos="993"/>
          <w:tab w:val="left" w:pos="1134"/>
        </w:tabs>
        <w:autoSpaceDE w:val="0"/>
        <w:autoSpaceDN w:val="0"/>
        <w:adjustRightInd w:val="0"/>
        <w:spacing w:after="0" w:line="240" w:lineRule="auto"/>
        <w:ind w:left="0" w:firstLine="0"/>
        <w:contextualSpacing/>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w:t>
      </w:r>
      <w:r w:rsidR="004A2CBD" w:rsidRPr="004A2CBD">
        <w:rPr>
          <w:rFonts w:ascii="Times New Roman" w:eastAsia="Calibri" w:hAnsi="Times New Roman" w:cs="Times New Roman"/>
          <w:b/>
          <w:bCs/>
          <w:kern w:val="0"/>
          <w:sz w:val="28"/>
          <w:szCs w:val="28"/>
          <w14:ligatures w14:val="none"/>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282AEE1B"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30" w:name="_Ref114235157"/>
      <w:bookmarkStart w:id="31" w:name="_Ref113026726"/>
      <w:r w:rsidRPr="004A2CBD">
        <w:rPr>
          <w:rFonts w:ascii="Times New Roman" w:eastAsia="Calibri" w:hAnsi="Times New Roman" w:cs="Times New Roman"/>
          <w:kern w:val="0"/>
          <w:sz w:val="28"/>
          <w:szCs w:val="28"/>
          <w14:ligatures w14:val="none"/>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30"/>
    </w:p>
    <w:p w14:paraId="11FD4938" w14:textId="77777777" w:rsidR="004A2CBD" w:rsidRPr="004A2CBD" w:rsidRDefault="004A2CBD" w:rsidP="004A20CD">
      <w:pPr>
        <w:numPr>
          <w:ilvl w:val="0"/>
          <w:numId w:val="4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для дополнительной общеобразовательной программы исполнителем услуг открыта возможность заключения договоров об образовании;</w:t>
      </w:r>
    </w:p>
    <w:p w14:paraId="3CEEA0CB" w14:textId="77777777" w:rsidR="004A2CBD" w:rsidRPr="004A2CBD" w:rsidRDefault="004A2CBD" w:rsidP="004A20CD">
      <w:pPr>
        <w:numPr>
          <w:ilvl w:val="0"/>
          <w:numId w:val="4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299B4F1C" w14:textId="77777777" w:rsidR="004A2CBD" w:rsidRPr="004A2CBD" w:rsidRDefault="004A2CBD" w:rsidP="004A20CD">
      <w:pPr>
        <w:numPr>
          <w:ilvl w:val="0"/>
          <w:numId w:val="4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4636A3F6" w14:textId="77777777" w:rsidR="004A2CBD" w:rsidRPr="004A2CBD" w:rsidRDefault="004A2CBD" w:rsidP="004A2CBD">
      <w:pPr>
        <w:widowControl w:val="0"/>
        <w:numPr>
          <w:ilvl w:val="0"/>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направляет в адрес исполнителя услуг, указанного в заявлениях, предусмотренных пунктами 6-7 настоящих Правил, информацию о получателе </w:t>
      </w:r>
      <w:r w:rsidRPr="004A2CBD">
        <w:rPr>
          <w:rFonts w:ascii="Times New Roman" w:eastAsia="Calibri" w:hAnsi="Times New Roman" w:cs="Times New Roman"/>
          <w:kern w:val="0"/>
          <w:sz w:val="28"/>
          <w:szCs w:val="28"/>
          <w14:ligatures w14:val="none"/>
        </w:rPr>
        <w:lastRenderedPageBreak/>
        <w:t>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оказании муниципальных услуг в социальной сфере в случае выполнения всех условий, предусмотренных пунктом 22 настоящих Правил.</w:t>
      </w:r>
      <w:bookmarkEnd w:id="31"/>
    </w:p>
    <w:p w14:paraId="393CF673" w14:textId="77777777" w:rsidR="004A2CBD" w:rsidRPr="004A2CBD" w:rsidRDefault="004A2CBD" w:rsidP="004A2CBD">
      <w:pPr>
        <w:widowControl w:val="0"/>
        <w:numPr>
          <w:ilvl w:val="0"/>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32" w:name="_Ref21458824"/>
      <w:r w:rsidRPr="004A2CBD">
        <w:rPr>
          <w:rFonts w:ascii="Times New Roman" w:eastAsia="Calibri" w:hAnsi="Times New Roman" w:cs="Times New Roman"/>
          <w:kern w:val="0"/>
          <w:sz w:val="28"/>
          <w:szCs w:val="28"/>
          <w14:ligatures w14:val="none"/>
        </w:rPr>
        <w:t>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ближайшего занятия по программе согласно установленному исполнителем услуг расписанию.</w:t>
      </w:r>
    </w:p>
    <w:p w14:paraId="72C76AB2" w14:textId="77777777" w:rsidR="004A2CBD" w:rsidRPr="004A2CBD" w:rsidRDefault="004A2CBD" w:rsidP="004A2CBD">
      <w:pPr>
        <w:widowControl w:val="0"/>
        <w:numPr>
          <w:ilvl w:val="0"/>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bookmarkStart w:id="33" w:name="_Ref114234579"/>
      <w:r w:rsidRPr="004A2CBD">
        <w:rPr>
          <w:rFonts w:ascii="Times New Roman" w:eastAsia="Calibri" w:hAnsi="Times New Roman" w:cs="Times New Roman"/>
          <w:kern w:val="0"/>
          <w:sz w:val="28"/>
          <w:szCs w:val="28"/>
          <w14:ligatures w14:val="none"/>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2"/>
      <w:bookmarkEnd w:id="33"/>
    </w:p>
    <w:p w14:paraId="67553575" w14:textId="77777777" w:rsidR="004A2CBD" w:rsidRPr="004A2CBD" w:rsidRDefault="004A2CBD" w:rsidP="00D6377A">
      <w:pPr>
        <w:widowControl w:val="0"/>
        <w:numPr>
          <w:ilvl w:val="1"/>
          <w:numId w:val="41"/>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идентификатор (номер) реестровой записи о получателе социального сертификата в реестре получателей социального сертификата;</w:t>
      </w:r>
    </w:p>
    <w:p w14:paraId="4AF0C104" w14:textId="77777777" w:rsidR="004A2CBD" w:rsidRPr="004A2CBD" w:rsidRDefault="004A2CBD" w:rsidP="00D6377A">
      <w:pPr>
        <w:widowControl w:val="0"/>
        <w:numPr>
          <w:ilvl w:val="1"/>
          <w:numId w:val="41"/>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идентификатор (номер) социального сертификата;</w:t>
      </w:r>
    </w:p>
    <w:p w14:paraId="1129856E" w14:textId="77777777" w:rsidR="004A2CBD" w:rsidRPr="004A2CBD" w:rsidRDefault="004A2CBD" w:rsidP="00D6377A">
      <w:pPr>
        <w:widowControl w:val="0"/>
        <w:numPr>
          <w:ilvl w:val="1"/>
          <w:numId w:val="41"/>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идентификатор (номер) дополнительной общеобразовательной программы;</w:t>
      </w:r>
    </w:p>
    <w:p w14:paraId="00F091AD" w14:textId="77777777" w:rsidR="004A2CBD" w:rsidRPr="004A2CBD" w:rsidRDefault="004A2CBD" w:rsidP="00D6377A">
      <w:pPr>
        <w:widowControl w:val="0"/>
        <w:numPr>
          <w:ilvl w:val="1"/>
          <w:numId w:val="41"/>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дату планируемого начала освоения получателем социального сертификата дополнительной общеобразовательной программы.</w:t>
      </w:r>
    </w:p>
    <w:p w14:paraId="28113C9E"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34" w:name="_Ref113028493"/>
      <w:r w:rsidRPr="004A2CBD">
        <w:rPr>
          <w:rFonts w:ascii="Times New Roman" w:eastAsia="Calibri" w:hAnsi="Times New Roman" w:cs="Times New Roman"/>
          <w:kern w:val="0"/>
          <w:sz w:val="28"/>
          <w:szCs w:val="28"/>
          <w14:ligatures w14:val="none"/>
        </w:rPr>
        <w:t>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5" w:name="_Ref17541109"/>
      <w:bookmarkEnd w:id="34"/>
    </w:p>
    <w:p w14:paraId="384F37AA"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36" w:name="_Ref21458834"/>
      <w:r w:rsidRPr="004A2CBD">
        <w:rPr>
          <w:rFonts w:ascii="Times New Roman" w:eastAsia="Calibri" w:hAnsi="Times New Roman" w:cs="Times New Roman"/>
          <w:kern w:val="0"/>
          <w:sz w:val="28"/>
          <w:szCs w:val="28"/>
          <w14:ligatures w14:val="none"/>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5"/>
      <w:bookmarkEnd w:id="36"/>
    </w:p>
    <w:p w14:paraId="521757ED"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37" w:name="_Ref14618636"/>
      <w:bookmarkStart w:id="38" w:name="_Ref21458847"/>
      <w:r w:rsidRPr="004A2CBD">
        <w:rPr>
          <w:rFonts w:ascii="Times New Roman" w:eastAsia="Calibri" w:hAnsi="Times New Roman" w:cs="Times New Roman"/>
          <w:kern w:val="0"/>
          <w:sz w:val="28"/>
          <w:szCs w:val="28"/>
          <w14:ligatures w14:val="none"/>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9" w:name="_Ref8587360"/>
      <w:r w:rsidRPr="004A2CBD">
        <w:rPr>
          <w:rFonts w:ascii="Times New Roman" w:eastAsia="Calibri" w:hAnsi="Times New Roman" w:cs="Times New Roman"/>
          <w:kern w:val="0"/>
          <w:sz w:val="28"/>
          <w:szCs w:val="28"/>
          <w14:ligatures w14:val="none"/>
        </w:rPr>
        <w:t xml:space="preserve">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w:t>
      </w:r>
      <w:r w:rsidRPr="004A2CBD">
        <w:rPr>
          <w:rFonts w:ascii="Times New Roman" w:eastAsia="Calibri" w:hAnsi="Times New Roman" w:cs="Times New Roman"/>
          <w:kern w:val="0"/>
          <w:sz w:val="28"/>
          <w:szCs w:val="28"/>
          <w14:ligatures w14:val="none"/>
        </w:rPr>
        <w:lastRenderedPageBreak/>
        <w:t>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40" w:name="_Ref8586085"/>
      <w:bookmarkEnd w:id="37"/>
      <w:bookmarkEnd w:id="38"/>
      <w:bookmarkEnd w:id="39"/>
    </w:p>
    <w:p w14:paraId="6494F51D"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41" w:name="_Ref113030093"/>
      <w:bookmarkStart w:id="42" w:name="_Ref64285873"/>
      <w:bookmarkEnd w:id="40"/>
      <w:r w:rsidRPr="004A2CBD">
        <w:rPr>
          <w:rFonts w:ascii="Times New Roman" w:eastAsia="Calibri" w:hAnsi="Times New Roman" w:cs="Times New Roman"/>
          <w:kern w:val="0"/>
          <w:sz w:val="28"/>
          <w:szCs w:val="28"/>
          <w14:ligatures w14:val="none"/>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1"/>
    </w:p>
    <w:p w14:paraId="418C4775" w14:textId="77777777" w:rsidR="004A2CBD" w:rsidRPr="004A2CBD" w:rsidRDefault="004A2CBD" w:rsidP="006A144F">
      <w:pPr>
        <w:numPr>
          <w:ilvl w:val="0"/>
          <w:numId w:val="42"/>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3D9E18E3" w14:textId="3BE10535" w:rsidR="004A2CBD" w:rsidRPr="004A2CBD" w:rsidRDefault="004A2CBD" w:rsidP="006A144F">
      <w:pPr>
        <w:numPr>
          <w:ilvl w:val="0"/>
          <w:numId w:val="42"/>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2"/>
      <w:r w:rsidR="00B132AD">
        <w:rPr>
          <w:rFonts w:ascii="Times New Roman" w:eastAsia="Calibri" w:hAnsi="Times New Roman" w:cs="Times New Roman"/>
          <w:kern w:val="0"/>
          <w:sz w:val="28"/>
          <w:szCs w:val="28"/>
          <w14:ligatures w14:val="none"/>
        </w:rPr>
        <w:t>.</w:t>
      </w:r>
    </w:p>
    <w:p w14:paraId="752D9DF2"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43" w:name="_Ref8586178"/>
      <w:bookmarkStart w:id="44" w:name="_Ref21458760"/>
      <w:r w:rsidRPr="004A2CBD">
        <w:rPr>
          <w:rFonts w:ascii="Times New Roman" w:eastAsia="Calibri" w:hAnsi="Times New Roman" w:cs="Times New Roman"/>
          <w:kern w:val="0"/>
          <w:sz w:val="28"/>
          <w:szCs w:val="28"/>
          <w14:ligatures w14:val="none"/>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3"/>
      <w:bookmarkEnd w:id="44"/>
    </w:p>
    <w:p w14:paraId="721132D0" w14:textId="77777777" w:rsidR="004A2CBD" w:rsidRPr="004A2CBD" w:rsidRDefault="004A2CBD" w:rsidP="006A144F">
      <w:pPr>
        <w:numPr>
          <w:ilvl w:val="0"/>
          <w:numId w:val="43"/>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города Оби Новосибирской области, осуществляющего финансовое обеспечение социального сертификата;</w:t>
      </w:r>
    </w:p>
    <w:p w14:paraId="18D756F7" w14:textId="77777777" w:rsidR="004A2CBD" w:rsidRPr="004A2CBD" w:rsidRDefault="004A2CBD" w:rsidP="006A144F">
      <w:pPr>
        <w:numPr>
          <w:ilvl w:val="0"/>
          <w:numId w:val="43"/>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18300FE2" w14:textId="77777777" w:rsidR="004A2CBD" w:rsidRPr="004A2CBD" w:rsidRDefault="004A2CBD" w:rsidP="006A144F">
      <w:pPr>
        <w:numPr>
          <w:ilvl w:val="0"/>
          <w:numId w:val="43"/>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45" w:name="_Hlk25571309"/>
      <w:r w:rsidRPr="004A2CBD">
        <w:rPr>
          <w:rFonts w:ascii="Times New Roman" w:eastAsia="Calibri" w:hAnsi="Times New Roman" w:cs="Times New Roman"/>
          <w:kern w:val="0"/>
          <w:sz w:val="28"/>
          <w:szCs w:val="28"/>
          <w14:ligatures w14:val="none"/>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5"/>
      <w:r w:rsidRPr="004A2CBD">
        <w:rPr>
          <w:rFonts w:ascii="Times New Roman" w:eastAsia="Calibri" w:hAnsi="Times New Roman" w:cs="Times New Roman"/>
          <w:kern w:val="0"/>
          <w:sz w:val="28"/>
          <w:szCs w:val="28"/>
          <w14:ligatures w14:val="none"/>
        </w:rPr>
        <w:t xml:space="preserve"> при условии продолжения реализации дополнительной общеобразовательной программы;</w:t>
      </w:r>
    </w:p>
    <w:p w14:paraId="06DE15E4" w14:textId="77777777" w:rsidR="004A2CBD" w:rsidRPr="004A2CBD" w:rsidRDefault="004A2CBD" w:rsidP="006A144F">
      <w:pPr>
        <w:numPr>
          <w:ilvl w:val="0"/>
          <w:numId w:val="43"/>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срок, установленный исполнителем услуг для акцепта договора об оказании муниципальных услуг в социальной сфере;</w:t>
      </w:r>
    </w:p>
    <w:p w14:paraId="10FA7591" w14:textId="77777777" w:rsidR="004A2CBD" w:rsidRPr="004A2CBD" w:rsidRDefault="004A2CBD" w:rsidP="006A144F">
      <w:pPr>
        <w:numPr>
          <w:ilvl w:val="0"/>
          <w:numId w:val="43"/>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14:paraId="737CF5D1"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w:t>
      </w:r>
      <w:r w:rsidRPr="004A2CBD">
        <w:rPr>
          <w:rFonts w:ascii="Times New Roman" w:eastAsia="Calibri" w:hAnsi="Times New Roman" w:cs="Times New Roman"/>
          <w:kern w:val="0"/>
          <w:sz w:val="28"/>
          <w:szCs w:val="28"/>
          <w14:ligatures w14:val="none"/>
        </w:rPr>
        <w:lastRenderedPageBreak/>
        <w:t xml:space="preserve">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4A2CBD">
        <w:rPr>
          <w:rFonts w:ascii="Times New Roman" w:eastAsia="Calibri" w:hAnsi="Times New Roman" w:cs="Times New Roman"/>
          <w:kern w:val="0"/>
          <w:sz w:val="28"/>
          <w:szCs w:val="28"/>
          <w:shd w:val="clear" w:color="auto" w:fill="FFFFFF"/>
          <w14:ligatures w14:val="none"/>
        </w:rPr>
        <w:t>представителем одного из заявлений, предусмотренных пунктами 6-7 настоящих Правил, в</w:t>
      </w:r>
      <w:r w:rsidRPr="004A2CBD">
        <w:rPr>
          <w:rFonts w:ascii="Times New Roman" w:eastAsia="Calibri" w:hAnsi="Times New Roman" w:cs="Times New Roman"/>
          <w:kern w:val="0"/>
          <w:sz w:val="28"/>
          <w:szCs w:val="28"/>
          <w14:ligatures w14:val="none"/>
        </w:rPr>
        <w:t xml:space="preserve"> бумажной форме. </w:t>
      </w:r>
      <w:bookmarkStart w:id="46" w:name="_Ref8572330"/>
    </w:p>
    <w:p w14:paraId="1BEF5155"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реестра получателей социального сертификата информацию о социальном сертификате, предусмотренную подпунктами "а" и "б" пункта 7 Общих требований.</w:t>
      </w:r>
    </w:p>
    <w:p w14:paraId="470FEDD7"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реестра получателей социального сертификата,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реестра получателей социального сертификата статус "утверждена"</w:t>
      </w:r>
    </w:p>
    <w:p w14:paraId="49242147"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7" w:name="_Ref8586590"/>
      <w:bookmarkEnd w:id="46"/>
    </w:p>
    <w:p w14:paraId="0A1D8846"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48" w:name="_Ref31625823"/>
      <w:r w:rsidRPr="004A2CBD">
        <w:rPr>
          <w:rFonts w:ascii="Times New Roman" w:eastAsia="Calibri" w:hAnsi="Times New Roman" w:cs="Times New Roman"/>
          <w:kern w:val="0"/>
          <w:sz w:val="28"/>
          <w:szCs w:val="28"/>
          <w14:ligatures w14:val="none"/>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8"/>
    </w:p>
    <w:p w14:paraId="2A0192FD"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w:t>
      </w:r>
      <w:r w:rsidRPr="004A2CBD">
        <w:rPr>
          <w:rFonts w:ascii="Times New Roman" w:eastAsia="Calibri" w:hAnsi="Times New Roman" w:cs="Times New Roman"/>
          <w:kern w:val="0"/>
          <w:sz w:val="28"/>
          <w:szCs w:val="28"/>
          <w14:ligatures w14:val="none"/>
        </w:rPr>
        <w:lastRenderedPageBreak/>
        <w:t>социальной сфере он расторгается в одностороннем порядке на основании уведомления исполнителя услуг, направленного в уполномоченный орган.</w:t>
      </w:r>
    </w:p>
    <w:p w14:paraId="1970B82C"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bookmarkStart w:id="49" w:name="_Ref25499742"/>
      <w:bookmarkEnd w:id="47"/>
      <w:r w:rsidRPr="004A2CBD">
        <w:rPr>
          <w:rFonts w:ascii="Times New Roman" w:eastAsia="Calibri" w:hAnsi="Times New Roman" w:cs="Times New Roman"/>
          <w:kern w:val="0"/>
          <w:sz w:val="28"/>
          <w:szCs w:val="28"/>
          <w14:ligatures w14:val="none"/>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50" w:name="_Ref8586895"/>
      <w:bookmarkEnd w:id="49"/>
      <w:r w:rsidRPr="004A2CBD">
        <w:rPr>
          <w:rFonts w:ascii="Times New Roman" w:eastAsia="Calibri" w:hAnsi="Times New Roman" w:cs="Times New Roman"/>
          <w:kern w:val="0"/>
          <w:sz w:val="28"/>
          <w:szCs w:val="28"/>
          <w14:ligatures w14:val="none"/>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1" w:name="_Ref21458807"/>
    </w:p>
    <w:p w14:paraId="145635AC"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14:paraId="4A55B81D" w14:textId="77777777" w:rsidR="004A2CBD" w:rsidRPr="004A2CBD" w:rsidRDefault="004A2CBD" w:rsidP="004A2CBD">
      <w:pPr>
        <w:widowControl w:val="0"/>
        <w:numPr>
          <w:ilvl w:val="0"/>
          <w:numId w:val="20"/>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14:paraId="558505F4" w14:textId="77777777" w:rsidR="004A2CBD" w:rsidRPr="004A2CBD" w:rsidRDefault="004A2CBD" w:rsidP="004A2CBD">
      <w:pPr>
        <w:widowControl w:val="0"/>
        <w:numPr>
          <w:ilvl w:val="0"/>
          <w:numId w:val="20"/>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реестра получателей социального сертификата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6B423E2D"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lastRenderedPageBreak/>
        <w:t>Оператор реестра получателей социального сертификата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реестра получателей социального сертификата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реестра получателей социального сертификата.</w:t>
      </w:r>
    </w:p>
    <w:p w14:paraId="67582AB3"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реестра получателей социального сертификата информацию о социальном сертификате, предусмотренную подпунктом "в" пункта 7 Общих требований.</w:t>
      </w:r>
    </w:p>
    <w:p w14:paraId="3C6AF3AA" w14:textId="77777777" w:rsidR="004A2CBD" w:rsidRPr="004A2CBD" w:rsidRDefault="004A2CBD" w:rsidP="004A2CBD">
      <w:pPr>
        <w:numPr>
          <w:ilvl w:val="0"/>
          <w:numId w:val="20"/>
        </w:numPr>
        <w:tabs>
          <w:tab w:val="left" w:pos="0"/>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реестра получателей социального сертификата.</w:t>
      </w:r>
    </w:p>
    <w:p w14:paraId="6E12840A" w14:textId="77777777" w:rsidR="004A2CBD" w:rsidRPr="004A2CBD" w:rsidRDefault="004A2CBD" w:rsidP="004A2CBD">
      <w:pPr>
        <w:tabs>
          <w:tab w:val="left" w:pos="0"/>
          <w:tab w:val="left" w:pos="993"/>
          <w:tab w:val="left" w:pos="1134"/>
        </w:tabs>
        <w:spacing w:after="0" w:line="240" w:lineRule="auto"/>
        <w:ind w:left="709"/>
        <w:contextualSpacing/>
        <w:jc w:val="both"/>
        <w:rPr>
          <w:rFonts w:ascii="Times New Roman" w:eastAsia="Calibri" w:hAnsi="Times New Roman" w:cs="Times New Roman"/>
          <w:kern w:val="0"/>
          <w:sz w:val="28"/>
          <w:szCs w:val="28"/>
          <w14:ligatures w14:val="none"/>
        </w:rPr>
      </w:pPr>
    </w:p>
    <w:p w14:paraId="2AEF62FD" w14:textId="77777777" w:rsidR="004A2CBD" w:rsidRPr="004A2CBD" w:rsidRDefault="004A2CBD" w:rsidP="00020401">
      <w:pPr>
        <w:widowControl w:val="0"/>
        <w:numPr>
          <w:ilvl w:val="0"/>
          <w:numId w:val="28"/>
        </w:numPr>
        <w:tabs>
          <w:tab w:val="left" w:pos="0"/>
          <w:tab w:val="left" w:pos="993"/>
          <w:tab w:val="left" w:pos="1134"/>
        </w:tabs>
        <w:autoSpaceDE w:val="0"/>
        <w:autoSpaceDN w:val="0"/>
        <w:adjustRightInd w:val="0"/>
        <w:spacing w:after="0" w:line="240" w:lineRule="auto"/>
        <w:ind w:left="0" w:firstLine="0"/>
        <w:contextualSpacing/>
        <w:jc w:val="center"/>
        <w:rPr>
          <w:rFonts w:ascii="Times New Roman" w:eastAsia="Calibri" w:hAnsi="Times New Roman" w:cs="Times New Roman"/>
          <w:b/>
          <w:bCs/>
          <w:kern w:val="0"/>
          <w:sz w:val="28"/>
          <w:szCs w:val="28"/>
          <w14:ligatures w14:val="none"/>
        </w:rPr>
      </w:pPr>
      <w:r w:rsidRPr="004A2CBD">
        <w:rPr>
          <w:rFonts w:ascii="Times New Roman" w:eastAsia="Calibri" w:hAnsi="Times New Roman" w:cs="Times New Roman"/>
          <w:b/>
          <w:bCs/>
          <w:kern w:val="0"/>
          <w:sz w:val="28"/>
          <w:szCs w:val="28"/>
          <w14:ligatures w14:val="none"/>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p w14:paraId="3CB55B6D" w14:textId="77777777" w:rsidR="004A2CBD" w:rsidRPr="004A2CBD" w:rsidRDefault="004A2CBD" w:rsidP="004A2CBD">
      <w:pPr>
        <w:tabs>
          <w:tab w:val="left" w:pos="0"/>
          <w:tab w:val="left" w:pos="993"/>
          <w:tab w:val="left" w:pos="1134"/>
        </w:tabs>
        <w:spacing w:after="0" w:line="240" w:lineRule="auto"/>
        <w:ind w:left="709"/>
        <w:contextualSpacing/>
        <w:jc w:val="both"/>
        <w:rPr>
          <w:rFonts w:ascii="Times New Roman" w:eastAsia="Calibri" w:hAnsi="Times New Roman" w:cs="Times New Roman"/>
          <w:kern w:val="0"/>
          <w:sz w:val="28"/>
          <w:szCs w:val="28"/>
          <w14:ligatures w14:val="none"/>
        </w:rPr>
      </w:pPr>
    </w:p>
    <w:bookmarkEnd w:id="50"/>
    <w:bookmarkEnd w:id="51"/>
    <w:p w14:paraId="1481446F" w14:textId="77777777" w:rsidR="004A2CBD" w:rsidRPr="004A2CBD" w:rsidRDefault="004A2CBD" w:rsidP="004A2CBD">
      <w:pPr>
        <w:numPr>
          <w:ilvl w:val="0"/>
          <w:numId w:val="20"/>
        </w:numPr>
        <w:tabs>
          <w:tab w:val="left" w:pos="426"/>
          <w:tab w:val="left" w:pos="993"/>
          <w:tab w:val="left" w:pos="1134"/>
        </w:tabs>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реестра получателей социального сертификата информацию о социальном сертификате, предусмотренную подпунктом "г" пункта 7 Общих требований.</w:t>
      </w:r>
    </w:p>
    <w:p w14:paraId="3E2B1604" w14:textId="77777777" w:rsidR="004A2CBD" w:rsidRPr="004A2CBD" w:rsidRDefault="004A2CBD" w:rsidP="004A2CBD">
      <w:pPr>
        <w:widowControl w:val="0"/>
        <w:numPr>
          <w:ilvl w:val="0"/>
          <w:numId w:val="20"/>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реестра получателей социального сертификата.</w:t>
      </w:r>
    </w:p>
    <w:p w14:paraId="15F85A11" w14:textId="77777777" w:rsidR="004A2CBD" w:rsidRPr="004A2CBD" w:rsidRDefault="004A2CBD" w:rsidP="004A2CBD">
      <w:pPr>
        <w:widowControl w:val="0"/>
        <w:numPr>
          <w:ilvl w:val="0"/>
          <w:numId w:val="20"/>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реестра получателей социального сертификата несут ответственность за ее соответствие информации, включенной в сформированные социальные сертификаты.</w:t>
      </w:r>
    </w:p>
    <w:p w14:paraId="73A40402" w14:textId="77777777" w:rsidR="004A2CBD" w:rsidRPr="004A2CBD" w:rsidRDefault="004A2CBD" w:rsidP="004A2CBD">
      <w:pPr>
        <w:widowControl w:val="0"/>
        <w:numPr>
          <w:ilvl w:val="0"/>
          <w:numId w:val="20"/>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 xml:space="preserve">В случае утраты в соответствии с законодательством Российской Федерации получателем социального сертификата права на получение </w:t>
      </w:r>
      <w:r w:rsidRPr="004A2CBD">
        <w:rPr>
          <w:rFonts w:ascii="Times New Roman" w:eastAsia="Calibri" w:hAnsi="Times New Roman" w:cs="Times New Roman"/>
          <w:kern w:val="0"/>
          <w:sz w:val="28"/>
          <w:szCs w:val="28"/>
          <w14:ligatures w14:val="none"/>
        </w:rPr>
        <w:lastRenderedPageBreak/>
        <w:t>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реестра получателей социального сертификата информацию о необходимости присвоения информации о социальном сертификате такого получателя социального сертификата в составе реестра получателей социального сертификата статуса "недействительная".</w:t>
      </w:r>
    </w:p>
    <w:p w14:paraId="763AA5A7" w14:textId="77777777" w:rsidR="004A2CBD" w:rsidRPr="004A2CBD" w:rsidRDefault="004A2CBD" w:rsidP="004A2CBD">
      <w:pPr>
        <w:widowControl w:val="0"/>
        <w:numPr>
          <w:ilvl w:val="0"/>
          <w:numId w:val="20"/>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kern w:val="0"/>
          <w:sz w:val="28"/>
          <w:szCs w:val="28"/>
          <w14:ligatures w14:val="none"/>
        </w:rPr>
      </w:pPr>
      <w:r w:rsidRPr="004A2CBD">
        <w:rPr>
          <w:rFonts w:ascii="Times New Roman" w:eastAsia="Calibri" w:hAnsi="Times New Roman" w:cs="Times New Roman"/>
          <w:kern w:val="0"/>
          <w:sz w:val="28"/>
          <w:szCs w:val="28"/>
          <w14:ligatures w14:val="none"/>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реестра получателей социального сертификата статус "недействительная".</w:t>
      </w:r>
    </w:p>
    <w:p w14:paraId="7B111C00" w14:textId="56BEE8A0" w:rsidR="009D7D18" w:rsidRDefault="009D7D18" w:rsidP="00DD3777">
      <w:pPr>
        <w:spacing w:after="0" w:line="240" w:lineRule="auto"/>
        <w:contextualSpacing/>
        <w:jc w:val="center"/>
        <w:rPr>
          <w:rFonts w:ascii="Times New Roman" w:hAnsi="Times New Roman" w:cs="Times New Roman"/>
          <w:sz w:val="28"/>
          <w:szCs w:val="28"/>
        </w:rPr>
      </w:pPr>
    </w:p>
    <w:p w14:paraId="74EF172A" w14:textId="77777777" w:rsidR="003D3033" w:rsidRDefault="003D3033" w:rsidP="00DD3777">
      <w:pPr>
        <w:spacing w:after="0" w:line="240" w:lineRule="auto"/>
        <w:contextualSpacing/>
        <w:jc w:val="center"/>
        <w:rPr>
          <w:rFonts w:ascii="Times New Roman" w:hAnsi="Times New Roman" w:cs="Times New Roman"/>
          <w:sz w:val="28"/>
          <w:szCs w:val="28"/>
        </w:rPr>
      </w:pPr>
    </w:p>
    <w:p w14:paraId="25FF105A" w14:textId="67978EA2" w:rsidR="00521EB2" w:rsidRDefault="00267C75" w:rsidP="00077918">
      <w:pPr>
        <w:spacing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______</w:t>
      </w:r>
      <w:r w:rsidR="009D7D18" w:rsidRPr="009D7D18">
        <w:rPr>
          <w:rFonts w:ascii="Times New Roman" w:hAnsi="Times New Roman" w:cs="Times New Roman"/>
          <w:sz w:val="28"/>
          <w:szCs w:val="28"/>
        </w:rPr>
        <w:t>_______</w:t>
      </w:r>
      <w:permEnd w:id="2027238472"/>
    </w:p>
    <w:sectPr w:rsidR="00521EB2" w:rsidSect="00077918">
      <w:headerReference w:type="default" r:id="rId9"/>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D2C2B" w14:textId="77777777" w:rsidR="00391787" w:rsidRDefault="00391787" w:rsidP="003F66EC">
      <w:r>
        <w:separator/>
      </w:r>
    </w:p>
  </w:endnote>
  <w:endnote w:type="continuationSeparator" w:id="0">
    <w:p w14:paraId="38641DF6" w14:textId="77777777" w:rsidR="00391787" w:rsidRDefault="00391787"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21C12" w14:textId="77777777" w:rsidR="00391787" w:rsidRDefault="00391787" w:rsidP="003F66EC">
      <w:r>
        <w:separator/>
      </w:r>
    </w:p>
  </w:footnote>
  <w:footnote w:type="continuationSeparator" w:id="0">
    <w:p w14:paraId="6B4C2999" w14:textId="77777777" w:rsidR="00391787" w:rsidRDefault="00391787" w:rsidP="003F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74E18" w14:textId="77777777" w:rsidR="009D7D18" w:rsidRDefault="009D7D1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1D4B0A"/>
    <w:multiLevelType w:val="multilevel"/>
    <w:tmpl w:val="801D4B0A"/>
    <w:lvl w:ilvl="0">
      <w:start w:val="1"/>
      <w:numFmt w:val="lowerLetter"/>
      <w:lvlText w:val="%1)"/>
      <w:lvlJc w:val="left"/>
      <w:pPr>
        <w:tabs>
          <w:tab w:val="left" w:pos="425"/>
        </w:tabs>
        <w:ind w:left="425" w:firstLine="644"/>
      </w:pPr>
      <w:rPr>
        <w:rFonts w:hint="default"/>
      </w:rPr>
    </w:lvl>
    <w:lvl w:ilvl="1">
      <w:start w:val="1"/>
      <w:numFmt w:val="lowerLetter"/>
      <w:lvlText w:val="%2."/>
      <w:lvlJc w:val="left"/>
      <w:pPr>
        <w:tabs>
          <w:tab w:val="left" w:pos="425"/>
        </w:tabs>
        <w:ind w:left="425" w:firstLine="1364"/>
      </w:pPr>
      <w:rPr>
        <w:rFonts w:hint="default"/>
      </w:rPr>
    </w:lvl>
    <w:lvl w:ilvl="2">
      <w:start w:val="1"/>
      <w:numFmt w:val="lowerRoman"/>
      <w:lvlText w:val="%3."/>
      <w:lvlJc w:val="right"/>
      <w:pPr>
        <w:tabs>
          <w:tab w:val="left" w:pos="425"/>
        </w:tabs>
        <w:ind w:left="425" w:firstLine="2264"/>
      </w:pPr>
      <w:rPr>
        <w:rFonts w:hint="default"/>
      </w:rPr>
    </w:lvl>
    <w:lvl w:ilvl="3">
      <w:start w:val="1"/>
      <w:numFmt w:val="decimal"/>
      <w:lvlText w:val="%4."/>
      <w:lvlJc w:val="left"/>
      <w:pPr>
        <w:tabs>
          <w:tab w:val="left" w:pos="425"/>
        </w:tabs>
        <w:ind w:left="425" w:firstLine="2804"/>
      </w:pPr>
      <w:rPr>
        <w:rFonts w:hint="default"/>
      </w:rPr>
    </w:lvl>
    <w:lvl w:ilvl="4">
      <w:start w:val="1"/>
      <w:numFmt w:val="lowerLetter"/>
      <w:lvlText w:val="%5."/>
      <w:lvlJc w:val="left"/>
      <w:pPr>
        <w:tabs>
          <w:tab w:val="left" w:pos="425"/>
        </w:tabs>
        <w:ind w:left="425" w:firstLine="3524"/>
      </w:pPr>
      <w:rPr>
        <w:rFonts w:hint="default"/>
      </w:rPr>
    </w:lvl>
    <w:lvl w:ilvl="5">
      <w:start w:val="1"/>
      <w:numFmt w:val="lowerRoman"/>
      <w:lvlText w:val="%6."/>
      <w:lvlJc w:val="right"/>
      <w:pPr>
        <w:tabs>
          <w:tab w:val="left" w:pos="425"/>
        </w:tabs>
        <w:ind w:left="425" w:firstLine="4424"/>
      </w:pPr>
      <w:rPr>
        <w:rFonts w:hint="default"/>
      </w:rPr>
    </w:lvl>
    <w:lvl w:ilvl="6">
      <w:start w:val="1"/>
      <w:numFmt w:val="decimal"/>
      <w:lvlText w:val="%7."/>
      <w:lvlJc w:val="left"/>
      <w:pPr>
        <w:tabs>
          <w:tab w:val="left" w:pos="425"/>
        </w:tabs>
        <w:ind w:left="425" w:firstLine="4964"/>
      </w:pPr>
      <w:rPr>
        <w:rFonts w:hint="default"/>
      </w:rPr>
    </w:lvl>
    <w:lvl w:ilvl="7">
      <w:start w:val="1"/>
      <w:numFmt w:val="lowerLetter"/>
      <w:lvlText w:val="%8."/>
      <w:lvlJc w:val="left"/>
      <w:pPr>
        <w:tabs>
          <w:tab w:val="left" w:pos="425"/>
        </w:tabs>
        <w:ind w:left="425" w:firstLine="5684"/>
      </w:pPr>
      <w:rPr>
        <w:rFonts w:hint="default"/>
      </w:rPr>
    </w:lvl>
    <w:lvl w:ilvl="8">
      <w:start w:val="1"/>
      <w:numFmt w:val="lowerRoman"/>
      <w:lvlText w:val="%9."/>
      <w:lvlJc w:val="right"/>
      <w:pPr>
        <w:tabs>
          <w:tab w:val="left" w:pos="425"/>
        </w:tabs>
        <w:ind w:left="425" w:firstLine="6584"/>
      </w:pPr>
      <w:rPr>
        <w:rFonts w:hint="default"/>
      </w:rPr>
    </w:lvl>
  </w:abstractNum>
  <w:abstractNum w:abstractNumId="1" w15:restartNumberingAfterBreak="0">
    <w:nsid w:val="91787966"/>
    <w:multiLevelType w:val="multilevel"/>
    <w:tmpl w:val="91787966"/>
    <w:lvl w:ilvl="0">
      <w:start w:val="1"/>
      <w:numFmt w:val="lowerLett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 w15:restartNumberingAfterBreak="0">
    <w:nsid w:val="B060A2D4"/>
    <w:multiLevelType w:val="multilevel"/>
    <w:tmpl w:val="B060A2D4"/>
    <w:lvl w:ilvl="0">
      <w:start w:val="1"/>
      <w:numFmt w:val="lowerLetter"/>
      <w:lvlText w:val="%1)"/>
      <w:lvlJc w:val="left"/>
      <w:pPr>
        <w:tabs>
          <w:tab w:val="left" w:pos="425"/>
        </w:tabs>
        <w:ind w:left="425" w:hanging="546"/>
      </w:pPr>
      <w:rPr>
        <w:rFonts w:ascii="Times New Roman" w:hAnsi="Times New Roman"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506"/>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 w15:restartNumberingAfterBreak="0">
    <w:nsid w:val="C0BC2DFF"/>
    <w:multiLevelType w:val="multilevel"/>
    <w:tmpl w:val="C0BC2DFF"/>
    <w:lvl w:ilvl="0">
      <w:start w:val="1"/>
      <w:numFmt w:val="lowerLetter"/>
      <w:lvlText w:val="%1)"/>
      <w:lvlJc w:val="left"/>
      <w:pPr>
        <w:tabs>
          <w:tab w:val="left" w:pos="425"/>
        </w:tabs>
        <w:ind w:left="425" w:hanging="65"/>
      </w:pPr>
      <w:rPr>
        <w:rFonts w:ascii="Times New Roman" w:hAnsi="Times New Roman" w:hint="default"/>
      </w:rPr>
    </w:lvl>
    <w:lvl w:ilvl="1">
      <w:start w:val="1"/>
      <w:numFmt w:val="lowerLetter"/>
      <w:lvlText w:val="%2."/>
      <w:lvlJc w:val="left"/>
      <w:pPr>
        <w:tabs>
          <w:tab w:val="left" w:pos="425"/>
        </w:tabs>
        <w:ind w:left="425" w:hanging="6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4" w15:restartNumberingAfterBreak="0">
    <w:nsid w:val="FFFFFF89"/>
    <w:multiLevelType w:val="singleLevel"/>
    <w:tmpl w:val="B5DC638E"/>
    <w:lvl w:ilvl="0">
      <w:start w:val="1"/>
      <w:numFmt w:val="bullet"/>
      <w:pStyle w:val="a"/>
      <w:lvlText w:val=""/>
      <w:lvlJc w:val="left"/>
      <w:pPr>
        <w:tabs>
          <w:tab w:val="num" w:pos="3686"/>
        </w:tabs>
        <w:ind w:left="3686" w:hanging="360"/>
      </w:pPr>
      <w:rPr>
        <w:rFonts w:ascii="Symbol" w:hAnsi="Symbol" w:hint="default"/>
      </w:rPr>
    </w:lvl>
  </w:abstractNum>
  <w:abstractNum w:abstractNumId="5" w15:restartNumberingAfterBreak="0">
    <w:nsid w:val="06F518CF"/>
    <w:multiLevelType w:val="multilevel"/>
    <w:tmpl w:val="06F518CF"/>
    <w:lvl w:ilvl="0">
      <w:start w:val="1"/>
      <w:numFmt w:val="decimal"/>
      <w:lvlText w:val="%1."/>
      <w:lvlJc w:val="left"/>
      <w:pPr>
        <w:ind w:left="3762" w:hanging="360"/>
      </w:pPr>
      <w:rPr>
        <w:rFonts w:ascii="Times New Roman" w:hAnsi="Times New Roman" w:cs="Times New Roman" w:hint="default"/>
        <w:sz w:val="28"/>
        <w:szCs w:val="28"/>
      </w:rPr>
    </w:lvl>
    <w:lvl w:ilvl="1">
      <w:start w:val="1"/>
      <w:numFmt w:val="decimal"/>
      <w:lvlText w:val="%2)"/>
      <w:lvlJc w:val="left"/>
      <w:pPr>
        <w:ind w:left="787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6C1DD5"/>
    <w:multiLevelType w:val="multilevel"/>
    <w:tmpl w:val="4314AE3C"/>
    <w:lvl w:ilvl="0">
      <w:start w:val="1"/>
      <w:numFmt w:val="decimal"/>
      <w:lvlText w:val="%1."/>
      <w:lvlJc w:val="left"/>
      <w:pPr>
        <w:ind w:left="420" w:hanging="42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760" w:hanging="2160"/>
      </w:pPr>
      <w:rPr>
        <w:rFonts w:hint="default"/>
      </w:rPr>
    </w:lvl>
  </w:abstractNum>
  <w:abstractNum w:abstractNumId="7" w15:restartNumberingAfterBreak="0">
    <w:nsid w:val="15464D3F"/>
    <w:multiLevelType w:val="multilevel"/>
    <w:tmpl w:val="6394BF40"/>
    <w:lvl w:ilvl="0">
      <w:start w:val="1"/>
      <w:numFmt w:val="russianLower"/>
      <w:lvlText w:val="%1)"/>
      <w:lvlJc w:val="left"/>
      <w:pPr>
        <w:tabs>
          <w:tab w:val="left" w:pos="425"/>
        </w:tabs>
        <w:ind w:left="425" w:firstLine="655"/>
      </w:pPr>
      <w:rPr>
        <w:rFonts w:hint="default"/>
      </w:rPr>
    </w:lvl>
    <w:lvl w:ilvl="1">
      <w:start w:val="1"/>
      <w:numFmt w:val="lowerLetter"/>
      <w:lvlText w:val="%2."/>
      <w:lvlJc w:val="left"/>
      <w:pPr>
        <w:tabs>
          <w:tab w:val="left" w:pos="425"/>
        </w:tabs>
        <w:ind w:left="425" w:firstLine="1375"/>
      </w:pPr>
      <w:rPr>
        <w:rFonts w:hint="default"/>
      </w:rPr>
    </w:lvl>
    <w:lvl w:ilvl="2">
      <w:start w:val="1"/>
      <w:numFmt w:val="lowerRoman"/>
      <w:lvlText w:val="%3."/>
      <w:lvlJc w:val="right"/>
      <w:pPr>
        <w:tabs>
          <w:tab w:val="left" w:pos="425"/>
        </w:tabs>
        <w:ind w:left="425" w:firstLine="2275"/>
      </w:pPr>
      <w:rPr>
        <w:rFonts w:hint="default"/>
      </w:rPr>
    </w:lvl>
    <w:lvl w:ilvl="3">
      <w:start w:val="1"/>
      <w:numFmt w:val="decimal"/>
      <w:lvlText w:val="%4."/>
      <w:lvlJc w:val="left"/>
      <w:pPr>
        <w:tabs>
          <w:tab w:val="left" w:pos="425"/>
        </w:tabs>
        <w:ind w:left="425" w:firstLine="2815"/>
      </w:pPr>
      <w:rPr>
        <w:rFonts w:hint="default"/>
      </w:rPr>
    </w:lvl>
    <w:lvl w:ilvl="4">
      <w:start w:val="1"/>
      <w:numFmt w:val="lowerLetter"/>
      <w:lvlText w:val="%5."/>
      <w:lvlJc w:val="left"/>
      <w:pPr>
        <w:tabs>
          <w:tab w:val="left" w:pos="425"/>
        </w:tabs>
        <w:ind w:left="425" w:firstLine="3535"/>
      </w:pPr>
      <w:rPr>
        <w:rFonts w:hint="default"/>
      </w:rPr>
    </w:lvl>
    <w:lvl w:ilvl="5">
      <w:start w:val="1"/>
      <w:numFmt w:val="lowerRoman"/>
      <w:lvlText w:val="%6."/>
      <w:lvlJc w:val="right"/>
      <w:pPr>
        <w:tabs>
          <w:tab w:val="left" w:pos="425"/>
        </w:tabs>
        <w:ind w:left="425" w:firstLine="4435"/>
      </w:pPr>
      <w:rPr>
        <w:rFonts w:hint="default"/>
      </w:rPr>
    </w:lvl>
    <w:lvl w:ilvl="6">
      <w:start w:val="1"/>
      <w:numFmt w:val="decimal"/>
      <w:lvlText w:val="%7."/>
      <w:lvlJc w:val="left"/>
      <w:pPr>
        <w:tabs>
          <w:tab w:val="left" w:pos="425"/>
        </w:tabs>
        <w:ind w:left="425" w:firstLine="4975"/>
      </w:pPr>
      <w:rPr>
        <w:rFonts w:hint="default"/>
      </w:rPr>
    </w:lvl>
    <w:lvl w:ilvl="7">
      <w:start w:val="1"/>
      <w:numFmt w:val="lowerLetter"/>
      <w:lvlText w:val="%8."/>
      <w:lvlJc w:val="left"/>
      <w:pPr>
        <w:tabs>
          <w:tab w:val="left" w:pos="425"/>
        </w:tabs>
        <w:ind w:left="425" w:firstLine="5695"/>
      </w:pPr>
      <w:rPr>
        <w:rFonts w:hint="default"/>
      </w:rPr>
    </w:lvl>
    <w:lvl w:ilvl="8">
      <w:start w:val="1"/>
      <w:numFmt w:val="lowerRoman"/>
      <w:lvlText w:val="%9."/>
      <w:lvlJc w:val="right"/>
      <w:pPr>
        <w:tabs>
          <w:tab w:val="left" w:pos="425"/>
        </w:tabs>
        <w:ind w:left="425" w:firstLine="6595"/>
      </w:pPr>
      <w:rPr>
        <w:rFonts w:hint="default"/>
      </w:rPr>
    </w:lvl>
  </w:abstractNum>
  <w:abstractNum w:abstractNumId="8" w15:restartNumberingAfterBreak="0">
    <w:nsid w:val="1C2324AB"/>
    <w:multiLevelType w:val="multilevel"/>
    <w:tmpl w:val="1C2324AB"/>
    <w:lvl w:ilvl="0">
      <w:start w:val="1"/>
      <w:numFmt w:val="decimal"/>
      <w:lvlText w:val="%1)"/>
      <w:lvlJc w:val="left"/>
      <w:pPr>
        <w:ind w:left="7874" w:hanging="360"/>
      </w:p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15:restartNumberingAfterBreak="0">
    <w:nsid w:val="24B82E76"/>
    <w:multiLevelType w:val="multilevel"/>
    <w:tmpl w:val="24B82E76"/>
    <w:lvl w:ilvl="0">
      <w:start w:val="1"/>
      <w:numFmt w:val="lowerLetter"/>
      <w:lvlText w:val="%1)"/>
      <w:lvlJc w:val="left"/>
      <w:pPr>
        <w:tabs>
          <w:tab w:val="left" w:pos="425"/>
        </w:tabs>
        <w:ind w:left="425" w:firstLine="655"/>
      </w:pPr>
      <w:rPr>
        <w:rFonts w:hint="default"/>
      </w:rPr>
    </w:lvl>
    <w:lvl w:ilvl="1">
      <w:start w:val="1"/>
      <w:numFmt w:val="lowerLetter"/>
      <w:lvlText w:val="%2."/>
      <w:lvlJc w:val="left"/>
      <w:pPr>
        <w:tabs>
          <w:tab w:val="left" w:pos="425"/>
        </w:tabs>
        <w:ind w:left="425" w:firstLine="1375"/>
      </w:pPr>
      <w:rPr>
        <w:rFonts w:hint="default"/>
      </w:rPr>
    </w:lvl>
    <w:lvl w:ilvl="2">
      <w:start w:val="1"/>
      <w:numFmt w:val="lowerRoman"/>
      <w:lvlText w:val="%3."/>
      <w:lvlJc w:val="right"/>
      <w:pPr>
        <w:tabs>
          <w:tab w:val="left" w:pos="425"/>
        </w:tabs>
        <w:ind w:left="425" w:firstLine="2275"/>
      </w:pPr>
      <w:rPr>
        <w:rFonts w:hint="default"/>
      </w:rPr>
    </w:lvl>
    <w:lvl w:ilvl="3">
      <w:start w:val="1"/>
      <w:numFmt w:val="decimal"/>
      <w:lvlText w:val="%4."/>
      <w:lvlJc w:val="left"/>
      <w:pPr>
        <w:tabs>
          <w:tab w:val="left" w:pos="425"/>
        </w:tabs>
        <w:ind w:left="425" w:firstLine="2815"/>
      </w:pPr>
      <w:rPr>
        <w:rFonts w:hint="default"/>
      </w:rPr>
    </w:lvl>
    <w:lvl w:ilvl="4">
      <w:start w:val="1"/>
      <w:numFmt w:val="lowerLetter"/>
      <w:lvlText w:val="%5."/>
      <w:lvlJc w:val="left"/>
      <w:pPr>
        <w:tabs>
          <w:tab w:val="left" w:pos="425"/>
        </w:tabs>
        <w:ind w:left="425" w:firstLine="3535"/>
      </w:pPr>
      <w:rPr>
        <w:rFonts w:hint="default"/>
      </w:rPr>
    </w:lvl>
    <w:lvl w:ilvl="5">
      <w:start w:val="1"/>
      <w:numFmt w:val="lowerRoman"/>
      <w:lvlText w:val="%6."/>
      <w:lvlJc w:val="right"/>
      <w:pPr>
        <w:tabs>
          <w:tab w:val="left" w:pos="425"/>
        </w:tabs>
        <w:ind w:left="425" w:firstLine="4435"/>
      </w:pPr>
      <w:rPr>
        <w:rFonts w:hint="default"/>
      </w:rPr>
    </w:lvl>
    <w:lvl w:ilvl="6">
      <w:start w:val="1"/>
      <w:numFmt w:val="decimal"/>
      <w:lvlText w:val="%7."/>
      <w:lvlJc w:val="left"/>
      <w:pPr>
        <w:tabs>
          <w:tab w:val="left" w:pos="425"/>
        </w:tabs>
        <w:ind w:left="425" w:firstLine="4975"/>
      </w:pPr>
      <w:rPr>
        <w:rFonts w:hint="default"/>
      </w:rPr>
    </w:lvl>
    <w:lvl w:ilvl="7">
      <w:start w:val="1"/>
      <w:numFmt w:val="lowerLetter"/>
      <w:lvlText w:val="%8."/>
      <w:lvlJc w:val="left"/>
      <w:pPr>
        <w:tabs>
          <w:tab w:val="left" w:pos="425"/>
        </w:tabs>
        <w:ind w:left="425" w:firstLine="5695"/>
      </w:pPr>
      <w:rPr>
        <w:rFonts w:hint="default"/>
      </w:rPr>
    </w:lvl>
    <w:lvl w:ilvl="8">
      <w:start w:val="1"/>
      <w:numFmt w:val="lowerRoman"/>
      <w:lvlText w:val="%9."/>
      <w:lvlJc w:val="right"/>
      <w:pPr>
        <w:tabs>
          <w:tab w:val="left" w:pos="425"/>
        </w:tabs>
        <w:ind w:left="425" w:firstLine="6595"/>
      </w:pPr>
      <w:rPr>
        <w:rFonts w:hint="default"/>
      </w:rPr>
    </w:lvl>
  </w:abstractNum>
  <w:abstractNum w:abstractNumId="10" w15:restartNumberingAfterBreak="0">
    <w:nsid w:val="2BE22B1C"/>
    <w:multiLevelType w:val="multilevel"/>
    <w:tmpl w:val="2BE22B1C"/>
    <w:lvl w:ilvl="0">
      <w:start w:val="1"/>
      <w:numFmt w:val="decimal"/>
      <w:lvlText w:val="%1."/>
      <w:lvlJc w:val="left"/>
      <w:pPr>
        <w:ind w:left="1212" w:hanging="360"/>
      </w:pPr>
      <w:rPr>
        <w:rFonts w:ascii="Times New Roman" w:hAnsi="Times New Roman" w:cs="Times New Roman" w:hint="default"/>
        <w:sz w:val="28"/>
        <w:szCs w:val="28"/>
      </w:rPr>
    </w:lvl>
    <w:lvl w:ilvl="1">
      <w:start w:val="1"/>
      <w:numFmt w:val="decimal"/>
      <w:lvlText w:val="%2)"/>
      <w:lvlJc w:val="left"/>
      <w:pPr>
        <w:ind w:left="787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31168E"/>
    <w:multiLevelType w:val="multilevel"/>
    <w:tmpl w:val="2F31168E"/>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2C02C33"/>
    <w:multiLevelType w:val="multilevel"/>
    <w:tmpl w:val="C45EF2A0"/>
    <w:lvl w:ilvl="0">
      <w:start w:val="1"/>
      <w:numFmt w:val="lowerLetter"/>
      <w:lvlText w:val="%1)"/>
      <w:lvlJc w:val="left"/>
      <w:pPr>
        <w:tabs>
          <w:tab w:val="left" w:pos="425"/>
        </w:tabs>
        <w:ind w:left="425" w:hanging="65"/>
      </w:pPr>
      <w:rPr>
        <w:rFonts w:ascii="Times New Roman" w:hAnsi="Times New Roman" w:hint="default"/>
      </w:rPr>
    </w:lvl>
    <w:lvl w:ilvl="1">
      <w:start w:val="1"/>
      <w:numFmt w:val="russianLower"/>
      <w:lvlText w:val="%2)"/>
      <w:lvlJc w:val="left"/>
      <w:pPr>
        <w:ind w:left="720" w:hanging="360"/>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6" w15:restartNumberingAfterBreak="0">
    <w:nsid w:val="33202310"/>
    <w:multiLevelType w:val="multilevel"/>
    <w:tmpl w:val="C70CA180"/>
    <w:lvl w:ilvl="0">
      <w:start w:val="1"/>
      <w:numFmt w:val="russianLower"/>
      <w:lvlText w:val="%1)"/>
      <w:lvlJc w:val="left"/>
      <w:pPr>
        <w:tabs>
          <w:tab w:val="left" w:pos="425"/>
        </w:tabs>
        <w:ind w:left="425" w:firstLine="115"/>
      </w:pPr>
      <w:rPr>
        <w:rFonts w:hint="default"/>
      </w:rPr>
    </w:lvl>
    <w:lvl w:ilvl="1">
      <w:start w:val="1"/>
      <w:numFmt w:val="lowerLetter"/>
      <w:lvlText w:val="%2."/>
      <w:lvlJc w:val="left"/>
      <w:pPr>
        <w:tabs>
          <w:tab w:val="left" w:pos="425"/>
        </w:tabs>
        <w:ind w:left="425" w:firstLine="644"/>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7" w15:restartNumberingAfterBreak="0">
    <w:nsid w:val="358F6B64"/>
    <w:multiLevelType w:val="multilevel"/>
    <w:tmpl w:val="358F6B64"/>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15:restartNumberingAfterBreak="0">
    <w:nsid w:val="37F914FC"/>
    <w:multiLevelType w:val="hybridMultilevel"/>
    <w:tmpl w:val="E45E9D54"/>
    <w:lvl w:ilvl="0" w:tplc="41326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90429"/>
    <w:multiLevelType w:val="multilevel"/>
    <w:tmpl w:val="746CDD38"/>
    <w:lvl w:ilvl="0">
      <w:start w:val="1"/>
      <w:numFmt w:val="lowerLetter"/>
      <w:lvlText w:val="%1)"/>
      <w:lvlJc w:val="left"/>
      <w:pPr>
        <w:tabs>
          <w:tab w:val="left" w:pos="425"/>
        </w:tabs>
        <w:ind w:left="425" w:hanging="546"/>
      </w:pPr>
      <w:rPr>
        <w:rFonts w:ascii="Times New Roman" w:hAnsi="Times New Roman" w:hint="default"/>
      </w:rPr>
    </w:lvl>
    <w:lvl w:ilvl="1">
      <w:start w:val="1"/>
      <w:numFmt w:val="russianLower"/>
      <w:lvlText w:val="%2)"/>
      <w:lvlJc w:val="left"/>
      <w:pPr>
        <w:ind w:left="1440" w:hanging="360"/>
      </w:pPr>
      <w:rPr>
        <w:rFonts w:hint="default"/>
      </w:rPr>
    </w:lvl>
    <w:lvl w:ilvl="2">
      <w:start w:val="1"/>
      <w:numFmt w:val="lowerRoman"/>
      <w:lvlText w:val="%3."/>
      <w:lvlJc w:val="left"/>
      <w:pPr>
        <w:tabs>
          <w:tab w:val="left" w:pos="425"/>
        </w:tabs>
        <w:ind w:left="425" w:firstLine="1506"/>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1" w15:restartNumberingAfterBreak="0">
    <w:nsid w:val="459AAC81"/>
    <w:multiLevelType w:val="multilevel"/>
    <w:tmpl w:val="459AAC81"/>
    <w:lvl w:ilvl="0">
      <w:start w:val="1"/>
      <w:numFmt w:val="lowerLetter"/>
      <w:lvlText w:val="%1)"/>
      <w:lvlJc w:val="left"/>
      <w:pPr>
        <w:tabs>
          <w:tab w:val="left" w:pos="425"/>
        </w:tabs>
        <w:ind w:left="425" w:firstLine="115"/>
      </w:pPr>
      <w:rPr>
        <w:rFonts w:ascii="Times New Roman" w:hAnsi="Times New Roman" w:hint="default"/>
      </w:rPr>
    </w:lvl>
    <w:lvl w:ilvl="1">
      <w:start w:val="1"/>
      <w:numFmt w:val="lowerLetter"/>
      <w:lvlText w:val="%2."/>
      <w:lvlJc w:val="left"/>
      <w:pPr>
        <w:tabs>
          <w:tab w:val="left" w:pos="425"/>
        </w:tabs>
        <w:ind w:left="425" w:firstLine="644"/>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22"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46D1DBC"/>
    <w:multiLevelType w:val="multilevel"/>
    <w:tmpl w:val="546D1DBC"/>
    <w:lvl w:ilvl="0">
      <w:start w:val="1"/>
      <w:numFmt w:val="decimal"/>
      <w:lvlText w:val="%1."/>
      <w:lvlJc w:val="left"/>
      <w:pPr>
        <w:ind w:left="360" w:hanging="360"/>
      </w:pPr>
      <w:rPr>
        <w:rFonts w:hint="default"/>
      </w:rPr>
    </w:lvl>
    <w:lvl w:ilvl="1">
      <w:start w:val="1"/>
      <w:numFmt w:val="decimal"/>
      <w:lvlText w:val="%2)"/>
      <w:lvlJc w:val="left"/>
      <w:pPr>
        <w:ind w:left="3488"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615B2F74"/>
    <w:multiLevelType w:val="multilevel"/>
    <w:tmpl w:val="615B2F74"/>
    <w:lvl w:ilvl="0">
      <w:start w:val="1"/>
      <w:numFmt w:val="upperRoman"/>
      <w:lvlText w:val="%1."/>
      <w:lvlJc w:val="righ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2B86CF7"/>
    <w:multiLevelType w:val="hybridMultilevel"/>
    <w:tmpl w:val="2DDE0A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3B736D8"/>
    <w:multiLevelType w:val="multilevel"/>
    <w:tmpl w:val="63B736D8"/>
    <w:lvl w:ilvl="0">
      <w:start w:val="1"/>
      <w:numFmt w:val="decimal"/>
      <w:lvlText w:val="%1."/>
      <w:lvlJc w:val="left"/>
      <w:pPr>
        <w:ind w:left="629" w:hanging="61"/>
      </w:pPr>
      <w:rPr>
        <w:rFonts w:cs="Times New Roman" w:hint="default"/>
        <w:b w:val="0"/>
        <w:strike w:val="0"/>
      </w:rPr>
    </w:lvl>
    <w:lvl w:ilvl="1">
      <w:start w:val="1"/>
      <w:numFmt w:val="russianLower"/>
      <w:lvlText w:val="%2)"/>
      <w:lvlJc w:val="left"/>
      <w:pPr>
        <w:ind w:left="1429" w:hanging="360"/>
      </w:pPr>
      <w:rPr>
        <w:rFonts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1" w15:restartNumberingAfterBreak="0">
    <w:nsid w:val="65182590"/>
    <w:multiLevelType w:val="multilevel"/>
    <w:tmpl w:val="94120EBC"/>
    <w:lvl w:ilvl="0">
      <w:start w:val="1"/>
      <w:numFmt w:val="russianLower"/>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2" w15:restartNumberingAfterBreak="0">
    <w:nsid w:val="65BF221B"/>
    <w:multiLevelType w:val="hybridMultilevel"/>
    <w:tmpl w:val="4CE45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3525B4"/>
    <w:multiLevelType w:val="multilevel"/>
    <w:tmpl w:val="673525B4"/>
    <w:lvl w:ilvl="0">
      <w:start w:val="1"/>
      <w:numFmt w:val="decimal"/>
      <w:lvlText w:val="%1."/>
      <w:lvlJc w:val="left"/>
      <w:pPr>
        <w:ind w:left="720" w:hanging="360"/>
      </w:pPr>
      <w:rPr>
        <w:rFonts w:ascii="Times New Roman" w:eastAsiaTheme="minorHAnsi" w:hAnsi="Times New Roman" w:hint="default"/>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7D10EE8"/>
    <w:multiLevelType w:val="multilevel"/>
    <w:tmpl w:val="24A8A616"/>
    <w:lvl w:ilvl="0">
      <w:start w:val="1"/>
      <w:numFmt w:val="russianLower"/>
      <w:lvlText w:val="%1)"/>
      <w:lvlJc w:val="left"/>
      <w:pPr>
        <w:tabs>
          <w:tab w:val="left" w:pos="425"/>
        </w:tabs>
        <w:ind w:left="425" w:firstLine="644"/>
      </w:pPr>
      <w:rPr>
        <w:rFonts w:hint="default"/>
      </w:rPr>
    </w:lvl>
    <w:lvl w:ilvl="1">
      <w:start w:val="1"/>
      <w:numFmt w:val="lowerLetter"/>
      <w:lvlText w:val="%2."/>
      <w:lvlJc w:val="left"/>
      <w:pPr>
        <w:tabs>
          <w:tab w:val="left" w:pos="425"/>
        </w:tabs>
        <w:ind w:left="425" w:firstLine="1364"/>
      </w:pPr>
      <w:rPr>
        <w:rFonts w:hint="default"/>
      </w:rPr>
    </w:lvl>
    <w:lvl w:ilvl="2">
      <w:start w:val="1"/>
      <w:numFmt w:val="lowerRoman"/>
      <w:lvlText w:val="%3."/>
      <w:lvlJc w:val="right"/>
      <w:pPr>
        <w:tabs>
          <w:tab w:val="left" w:pos="425"/>
        </w:tabs>
        <w:ind w:left="425" w:firstLine="2264"/>
      </w:pPr>
      <w:rPr>
        <w:rFonts w:hint="default"/>
      </w:rPr>
    </w:lvl>
    <w:lvl w:ilvl="3">
      <w:start w:val="1"/>
      <w:numFmt w:val="decimal"/>
      <w:lvlText w:val="%4."/>
      <w:lvlJc w:val="left"/>
      <w:pPr>
        <w:tabs>
          <w:tab w:val="left" w:pos="425"/>
        </w:tabs>
        <w:ind w:left="425" w:firstLine="2804"/>
      </w:pPr>
      <w:rPr>
        <w:rFonts w:hint="default"/>
      </w:rPr>
    </w:lvl>
    <w:lvl w:ilvl="4">
      <w:start w:val="1"/>
      <w:numFmt w:val="lowerLetter"/>
      <w:lvlText w:val="%5."/>
      <w:lvlJc w:val="left"/>
      <w:pPr>
        <w:tabs>
          <w:tab w:val="left" w:pos="425"/>
        </w:tabs>
        <w:ind w:left="425" w:firstLine="3524"/>
      </w:pPr>
      <w:rPr>
        <w:rFonts w:hint="default"/>
      </w:rPr>
    </w:lvl>
    <w:lvl w:ilvl="5">
      <w:start w:val="1"/>
      <w:numFmt w:val="lowerRoman"/>
      <w:lvlText w:val="%6."/>
      <w:lvlJc w:val="right"/>
      <w:pPr>
        <w:tabs>
          <w:tab w:val="left" w:pos="425"/>
        </w:tabs>
        <w:ind w:left="425" w:firstLine="4424"/>
      </w:pPr>
      <w:rPr>
        <w:rFonts w:hint="default"/>
      </w:rPr>
    </w:lvl>
    <w:lvl w:ilvl="6">
      <w:start w:val="1"/>
      <w:numFmt w:val="decimal"/>
      <w:lvlText w:val="%7."/>
      <w:lvlJc w:val="left"/>
      <w:pPr>
        <w:tabs>
          <w:tab w:val="left" w:pos="425"/>
        </w:tabs>
        <w:ind w:left="425" w:firstLine="4964"/>
      </w:pPr>
      <w:rPr>
        <w:rFonts w:hint="default"/>
      </w:rPr>
    </w:lvl>
    <w:lvl w:ilvl="7">
      <w:start w:val="1"/>
      <w:numFmt w:val="lowerLetter"/>
      <w:lvlText w:val="%8."/>
      <w:lvlJc w:val="left"/>
      <w:pPr>
        <w:tabs>
          <w:tab w:val="left" w:pos="425"/>
        </w:tabs>
        <w:ind w:left="425" w:firstLine="5684"/>
      </w:pPr>
      <w:rPr>
        <w:rFonts w:hint="default"/>
      </w:rPr>
    </w:lvl>
    <w:lvl w:ilvl="8">
      <w:start w:val="1"/>
      <w:numFmt w:val="lowerRoman"/>
      <w:lvlText w:val="%9."/>
      <w:lvlJc w:val="right"/>
      <w:pPr>
        <w:tabs>
          <w:tab w:val="left" w:pos="425"/>
        </w:tabs>
        <w:ind w:left="425" w:firstLine="6584"/>
      </w:pPr>
      <w:rPr>
        <w:rFonts w:hint="default"/>
      </w:rPr>
    </w:lvl>
  </w:abstractNum>
  <w:abstractNum w:abstractNumId="35"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B110565"/>
    <w:multiLevelType w:val="multilevel"/>
    <w:tmpl w:val="7B1105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6"/>
  </w:num>
  <w:num w:numId="2">
    <w:abstractNumId w:val="39"/>
  </w:num>
  <w:num w:numId="3">
    <w:abstractNumId w:val="35"/>
  </w:num>
  <w:num w:numId="4">
    <w:abstractNumId w:val="4"/>
  </w:num>
  <w:num w:numId="5">
    <w:abstractNumId w:val="27"/>
  </w:num>
  <w:num w:numId="6">
    <w:abstractNumId w:val="22"/>
  </w:num>
  <w:num w:numId="7">
    <w:abstractNumId w:val="37"/>
  </w:num>
  <w:num w:numId="8">
    <w:abstractNumId w:val="19"/>
  </w:num>
  <w:num w:numId="9">
    <w:abstractNumId w:val="42"/>
  </w:num>
  <w:num w:numId="10">
    <w:abstractNumId w:val="13"/>
  </w:num>
  <w:num w:numId="11">
    <w:abstractNumId w:val="12"/>
  </w:num>
  <w:num w:numId="12">
    <w:abstractNumId w:val="11"/>
  </w:num>
  <w:num w:numId="13">
    <w:abstractNumId w:val="40"/>
  </w:num>
  <w:num w:numId="14">
    <w:abstractNumId w:val="23"/>
  </w:num>
  <w:num w:numId="15">
    <w:abstractNumId w:val="36"/>
  </w:num>
  <w:num w:numId="16">
    <w:abstractNumId w:val="38"/>
  </w:num>
  <w:num w:numId="17">
    <w:abstractNumId w:val="14"/>
  </w:num>
  <w:num w:numId="18">
    <w:abstractNumId w:val="41"/>
  </w:num>
  <w:num w:numId="19">
    <w:abstractNumId w:val="33"/>
  </w:num>
  <w:num w:numId="20">
    <w:abstractNumId w:val="5"/>
  </w:num>
  <w:num w:numId="21">
    <w:abstractNumId w:val="10"/>
  </w:num>
  <w:num w:numId="22">
    <w:abstractNumId w:val="29"/>
  </w:num>
  <w:num w:numId="23">
    <w:abstractNumId w:val="32"/>
  </w:num>
  <w:num w:numId="24">
    <w:abstractNumId w:val="2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4"/>
  </w:num>
  <w:num w:numId="28">
    <w:abstractNumId w:val="28"/>
  </w:num>
  <w:num w:numId="29">
    <w:abstractNumId w:val="8"/>
  </w:num>
  <w:num w:numId="30">
    <w:abstractNumId w:val="2"/>
  </w:num>
  <w:num w:numId="31">
    <w:abstractNumId w:val="21"/>
  </w:num>
  <w:num w:numId="32">
    <w:abstractNumId w:val="17"/>
  </w:num>
  <w:num w:numId="33">
    <w:abstractNumId w:val="30"/>
  </w:num>
  <w:num w:numId="34">
    <w:abstractNumId w:val="1"/>
  </w:num>
  <w:num w:numId="35">
    <w:abstractNumId w:val="3"/>
  </w:num>
  <w:num w:numId="36">
    <w:abstractNumId w:val="9"/>
  </w:num>
  <w:num w:numId="37">
    <w:abstractNumId w:val="0"/>
  </w:num>
  <w:num w:numId="38">
    <w:abstractNumId w:val="20"/>
  </w:num>
  <w:num w:numId="39">
    <w:abstractNumId w:val="16"/>
  </w:num>
  <w:num w:numId="40">
    <w:abstractNumId w:val="31"/>
  </w:num>
  <w:num w:numId="41">
    <w:abstractNumId w:val="15"/>
  </w:num>
  <w:num w:numId="42">
    <w:abstractNumId w:val="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GnHjYbgazwJLLjSAR1vQ6vJprUV/GzlwecQho1ItjVX6cgFM7hCOqO3gWlx/yglYtCHUwbpMMPfhVIVhwmdjrg==" w:salt="6FpWXpQSsJeavYoIK/me9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143CC"/>
    <w:rsid w:val="00020401"/>
    <w:rsid w:val="00021B40"/>
    <w:rsid w:val="0002408E"/>
    <w:rsid w:val="000348BA"/>
    <w:rsid w:val="00043725"/>
    <w:rsid w:val="000634C7"/>
    <w:rsid w:val="00076DBC"/>
    <w:rsid w:val="00077918"/>
    <w:rsid w:val="000941D8"/>
    <w:rsid w:val="00094E8F"/>
    <w:rsid w:val="000A6E5F"/>
    <w:rsid w:val="000C6EF7"/>
    <w:rsid w:val="000F5745"/>
    <w:rsid w:val="00103B1C"/>
    <w:rsid w:val="001150DD"/>
    <w:rsid w:val="00121A5C"/>
    <w:rsid w:val="00135260"/>
    <w:rsid w:val="00136ECC"/>
    <w:rsid w:val="00143622"/>
    <w:rsid w:val="00150124"/>
    <w:rsid w:val="00170197"/>
    <w:rsid w:val="001725F9"/>
    <w:rsid w:val="0017689C"/>
    <w:rsid w:val="00180A25"/>
    <w:rsid w:val="00187C5F"/>
    <w:rsid w:val="001926B5"/>
    <w:rsid w:val="001C1315"/>
    <w:rsid w:val="001C2377"/>
    <w:rsid w:val="001D050E"/>
    <w:rsid w:val="001F6953"/>
    <w:rsid w:val="001F7D3C"/>
    <w:rsid w:val="00215B90"/>
    <w:rsid w:val="00246509"/>
    <w:rsid w:val="002604A0"/>
    <w:rsid w:val="00267C75"/>
    <w:rsid w:val="00281003"/>
    <w:rsid w:val="002840DA"/>
    <w:rsid w:val="002925E4"/>
    <w:rsid w:val="00295AED"/>
    <w:rsid w:val="002C1FCF"/>
    <w:rsid w:val="002D7F47"/>
    <w:rsid w:val="002F76E9"/>
    <w:rsid w:val="00302C8A"/>
    <w:rsid w:val="003169C5"/>
    <w:rsid w:val="0032178A"/>
    <w:rsid w:val="003322BF"/>
    <w:rsid w:val="0035180A"/>
    <w:rsid w:val="00352E60"/>
    <w:rsid w:val="003676C3"/>
    <w:rsid w:val="0037799E"/>
    <w:rsid w:val="00381118"/>
    <w:rsid w:val="00383488"/>
    <w:rsid w:val="00387504"/>
    <w:rsid w:val="00391787"/>
    <w:rsid w:val="003A2C21"/>
    <w:rsid w:val="003C3995"/>
    <w:rsid w:val="003C7F15"/>
    <w:rsid w:val="003D3033"/>
    <w:rsid w:val="003D3923"/>
    <w:rsid w:val="003D6C69"/>
    <w:rsid w:val="003E1116"/>
    <w:rsid w:val="003E2453"/>
    <w:rsid w:val="003E62D7"/>
    <w:rsid w:val="003F66EC"/>
    <w:rsid w:val="0041022D"/>
    <w:rsid w:val="004120A7"/>
    <w:rsid w:val="00422D57"/>
    <w:rsid w:val="00434781"/>
    <w:rsid w:val="00443A9B"/>
    <w:rsid w:val="00444AE9"/>
    <w:rsid w:val="00466A07"/>
    <w:rsid w:val="00475741"/>
    <w:rsid w:val="00475BA5"/>
    <w:rsid w:val="004867E1"/>
    <w:rsid w:val="00493F47"/>
    <w:rsid w:val="00495907"/>
    <w:rsid w:val="004A20CD"/>
    <w:rsid w:val="004A2CBD"/>
    <w:rsid w:val="004B12F0"/>
    <w:rsid w:val="004B27E4"/>
    <w:rsid w:val="004D1002"/>
    <w:rsid w:val="004D52E4"/>
    <w:rsid w:val="004D592D"/>
    <w:rsid w:val="004D687F"/>
    <w:rsid w:val="004F2417"/>
    <w:rsid w:val="00501CA5"/>
    <w:rsid w:val="005058BA"/>
    <w:rsid w:val="005134B8"/>
    <w:rsid w:val="00521EB2"/>
    <w:rsid w:val="005235EC"/>
    <w:rsid w:val="00525F80"/>
    <w:rsid w:val="00531523"/>
    <w:rsid w:val="00536635"/>
    <w:rsid w:val="00541CEE"/>
    <w:rsid w:val="00562D78"/>
    <w:rsid w:val="00577408"/>
    <w:rsid w:val="00593553"/>
    <w:rsid w:val="00593AFB"/>
    <w:rsid w:val="0059663F"/>
    <w:rsid w:val="005C4D9A"/>
    <w:rsid w:val="005D0CE4"/>
    <w:rsid w:val="00611F22"/>
    <w:rsid w:val="00625E07"/>
    <w:rsid w:val="00632D36"/>
    <w:rsid w:val="00633EDC"/>
    <w:rsid w:val="00634617"/>
    <w:rsid w:val="00634E24"/>
    <w:rsid w:val="006353C5"/>
    <w:rsid w:val="0064311E"/>
    <w:rsid w:val="00650D24"/>
    <w:rsid w:val="006538F2"/>
    <w:rsid w:val="006762E9"/>
    <w:rsid w:val="0069097D"/>
    <w:rsid w:val="00692D20"/>
    <w:rsid w:val="006A144F"/>
    <w:rsid w:val="006A25A3"/>
    <w:rsid w:val="006A5D05"/>
    <w:rsid w:val="006B47E1"/>
    <w:rsid w:val="006C0381"/>
    <w:rsid w:val="006D1841"/>
    <w:rsid w:val="006E247A"/>
    <w:rsid w:val="006E60B5"/>
    <w:rsid w:val="006E7EB5"/>
    <w:rsid w:val="006F304D"/>
    <w:rsid w:val="00716336"/>
    <w:rsid w:val="00721B09"/>
    <w:rsid w:val="00723E2C"/>
    <w:rsid w:val="00726B4E"/>
    <w:rsid w:val="007363A2"/>
    <w:rsid w:val="00741CBC"/>
    <w:rsid w:val="00741F30"/>
    <w:rsid w:val="00752D9E"/>
    <w:rsid w:val="007556B2"/>
    <w:rsid w:val="00775042"/>
    <w:rsid w:val="007751F0"/>
    <w:rsid w:val="00776888"/>
    <w:rsid w:val="00777F0F"/>
    <w:rsid w:val="007807D7"/>
    <w:rsid w:val="007815CB"/>
    <w:rsid w:val="0078677E"/>
    <w:rsid w:val="00792B78"/>
    <w:rsid w:val="00796909"/>
    <w:rsid w:val="007A63DF"/>
    <w:rsid w:val="007A6BD7"/>
    <w:rsid w:val="007F0218"/>
    <w:rsid w:val="007F2DA4"/>
    <w:rsid w:val="008037F2"/>
    <w:rsid w:val="0082246A"/>
    <w:rsid w:val="008517F2"/>
    <w:rsid w:val="008525DA"/>
    <w:rsid w:val="008548BB"/>
    <w:rsid w:val="008605F5"/>
    <w:rsid w:val="00861B64"/>
    <w:rsid w:val="00877F62"/>
    <w:rsid w:val="00887E18"/>
    <w:rsid w:val="00893268"/>
    <w:rsid w:val="00897134"/>
    <w:rsid w:val="00897939"/>
    <w:rsid w:val="008A67FA"/>
    <w:rsid w:val="008B5888"/>
    <w:rsid w:val="008B73CC"/>
    <w:rsid w:val="008C5886"/>
    <w:rsid w:val="008D0321"/>
    <w:rsid w:val="008D1A3F"/>
    <w:rsid w:val="008D287A"/>
    <w:rsid w:val="008F35C3"/>
    <w:rsid w:val="008F47C8"/>
    <w:rsid w:val="008F689A"/>
    <w:rsid w:val="00900742"/>
    <w:rsid w:val="00902D98"/>
    <w:rsid w:val="00910922"/>
    <w:rsid w:val="00912C6F"/>
    <w:rsid w:val="009152C7"/>
    <w:rsid w:val="009155D3"/>
    <w:rsid w:val="009205CD"/>
    <w:rsid w:val="009368EA"/>
    <w:rsid w:val="0094581A"/>
    <w:rsid w:val="009563F9"/>
    <w:rsid w:val="009648D1"/>
    <w:rsid w:val="00974044"/>
    <w:rsid w:val="009B1A57"/>
    <w:rsid w:val="009B6195"/>
    <w:rsid w:val="009C6E0B"/>
    <w:rsid w:val="009D7D18"/>
    <w:rsid w:val="00A15C79"/>
    <w:rsid w:val="00A21720"/>
    <w:rsid w:val="00A31B1C"/>
    <w:rsid w:val="00A339B5"/>
    <w:rsid w:val="00A36AC0"/>
    <w:rsid w:val="00A402A7"/>
    <w:rsid w:val="00A54221"/>
    <w:rsid w:val="00A61AE4"/>
    <w:rsid w:val="00A71B47"/>
    <w:rsid w:val="00A7713F"/>
    <w:rsid w:val="00A80F9C"/>
    <w:rsid w:val="00A85072"/>
    <w:rsid w:val="00A87F22"/>
    <w:rsid w:val="00AA5C56"/>
    <w:rsid w:val="00AB53B0"/>
    <w:rsid w:val="00AB5C2D"/>
    <w:rsid w:val="00AB779A"/>
    <w:rsid w:val="00AC0DC0"/>
    <w:rsid w:val="00AC3D4E"/>
    <w:rsid w:val="00AC4B4F"/>
    <w:rsid w:val="00AD6AB6"/>
    <w:rsid w:val="00AD6BD0"/>
    <w:rsid w:val="00AF1D44"/>
    <w:rsid w:val="00AF2CB7"/>
    <w:rsid w:val="00AF5E7C"/>
    <w:rsid w:val="00B0008D"/>
    <w:rsid w:val="00B07BD4"/>
    <w:rsid w:val="00B132AD"/>
    <w:rsid w:val="00B153FE"/>
    <w:rsid w:val="00B24B06"/>
    <w:rsid w:val="00B4050E"/>
    <w:rsid w:val="00B458BB"/>
    <w:rsid w:val="00B463DD"/>
    <w:rsid w:val="00B707EE"/>
    <w:rsid w:val="00B77BD5"/>
    <w:rsid w:val="00B97270"/>
    <w:rsid w:val="00BB2B35"/>
    <w:rsid w:val="00BD6EA0"/>
    <w:rsid w:val="00BE0D06"/>
    <w:rsid w:val="00BE32E3"/>
    <w:rsid w:val="00BF2A37"/>
    <w:rsid w:val="00BF3D5C"/>
    <w:rsid w:val="00C05758"/>
    <w:rsid w:val="00C124E5"/>
    <w:rsid w:val="00C12EC1"/>
    <w:rsid w:val="00C22C19"/>
    <w:rsid w:val="00C2614E"/>
    <w:rsid w:val="00C272AD"/>
    <w:rsid w:val="00C35F10"/>
    <w:rsid w:val="00C37CF8"/>
    <w:rsid w:val="00C5730E"/>
    <w:rsid w:val="00C63B04"/>
    <w:rsid w:val="00C66FB8"/>
    <w:rsid w:val="00C74C78"/>
    <w:rsid w:val="00C80782"/>
    <w:rsid w:val="00C80CD0"/>
    <w:rsid w:val="00C817C3"/>
    <w:rsid w:val="00C82258"/>
    <w:rsid w:val="00C833EF"/>
    <w:rsid w:val="00C83AF4"/>
    <w:rsid w:val="00C8428D"/>
    <w:rsid w:val="00CA41A2"/>
    <w:rsid w:val="00CB079A"/>
    <w:rsid w:val="00CB321E"/>
    <w:rsid w:val="00CB7A57"/>
    <w:rsid w:val="00CC3FA3"/>
    <w:rsid w:val="00CC76FD"/>
    <w:rsid w:val="00CD1D20"/>
    <w:rsid w:val="00CD3146"/>
    <w:rsid w:val="00CD4E25"/>
    <w:rsid w:val="00CF3B13"/>
    <w:rsid w:val="00CF5650"/>
    <w:rsid w:val="00CF56FC"/>
    <w:rsid w:val="00CF6EB5"/>
    <w:rsid w:val="00D01B22"/>
    <w:rsid w:val="00D05EC8"/>
    <w:rsid w:val="00D2542E"/>
    <w:rsid w:val="00D418C3"/>
    <w:rsid w:val="00D512BF"/>
    <w:rsid w:val="00D526EC"/>
    <w:rsid w:val="00D61B63"/>
    <w:rsid w:val="00D62D23"/>
    <w:rsid w:val="00D6377A"/>
    <w:rsid w:val="00D63D30"/>
    <w:rsid w:val="00D81CB3"/>
    <w:rsid w:val="00D841E9"/>
    <w:rsid w:val="00DA71D4"/>
    <w:rsid w:val="00DB1F8C"/>
    <w:rsid w:val="00DD3777"/>
    <w:rsid w:val="00DD6828"/>
    <w:rsid w:val="00DE2880"/>
    <w:rsid w:val="00DF25DB"/>
    <w:rsid w:val="00E04F58"/>
    <w:rsid w:val="00E11333"/>
    <w:rsid w:val="00E16193"/>
    <w:rsid w:val="00E270C0"/>
    <w:rsid w:val="00E35B29"/>
    <w:rsid w:val="00E4080C"/>
    <w:rsid w:val="00E4563A"/>
    <w:rsid w:val="00E4779A"/>
    <w:rsid w:val="00E543BA"/>
    <w:rsid w:val="00E61A83"/>
    <w:rsid w:val="00E61F53"/>
    <w:rsid w:val="00E678CD"/>
    <w:rsid w:val="00E763E2"/>
    <w:rsid w:val="00E80F89"/>
    <w:rsid w:val="00E938C5"/>
    <w:rsid w:val="00EA4E19"/>
    <w:rsid w:val="00EA5A1A"/>
    <w:rsid w:val="00EA78CF"/>
    <w:rsid w:val="00EB014E"/>
    <w:rsid w:val="00EC228E"/>
    <w:rsid w:val="00ED1789"/>
    <w:rsid w:val="00ED2A41"/>
    <w:rsid w:val="00EE0FD0"/>
    <w:rsid w:val="00EE2389"/>
    <w:rsid w:val="00EE5E3E"/>
    <w:rsid w:val="00EE60D1"/>
    <w:rsid w:val="00EE6323"/>
    <w:rsid w:val="00EE7177"/>
    <w:rsid w:val="00EF2953"/>
    <w:rsid w:val="00F01C3E"/>
    <w:rsid w:val="00F304BB"/>
    <w:rsid w:val="00F32FFC"/>
    <w:rsid w:val="00F34929"/>
    <w:rsid w:val="00F47CC7"/>
    <w:rsid w:val="00F551C8"/>
    <w:rsid w:val="00F64A1C"/>
    <w:rsid w:val="00F75559"/>
    <w:rsid w:val="00F85931"/>
    <w:rsid w:val="00FA78B9"/>
    <w:rsid w:val="00FB2C48"/>
    <w:rsid w:val="00FC0669"/>
    <w:rsid w:val="00FC3BE1"/>
    <w:rsid w:val="00FC52CE"/>
    <w:rsid w:val="00FC7080"/>
    <w:rsid w:val="00FE3B8D"/>
    <w:rsid w:val="00FF06A0"/>
    <w:rsid w:val="00FF7AD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9"/>
    <w:qFormat/>
    <w:rsid w:val="009D7D18"/>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kern w:val="0"/>
      <w:sz w:val="24"/>
      <w:szCs w:val="24"/>
      <w:lang w:eastAsia="ru-RU"/>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9D7D18"/>
    <w:rPr>
      <w:rFonts w:ascii="Times New Roman CYR" w:eastAsiaTheme="minorEastAsia" w:hAnsi="Times New Roman CYR" w:cs="Times New Roman CYR"/>
      <w:b/>
      <w:bCs/>
      <w:color w:val="26282F"/>
      <w:kern w:val="0"/>
      <w:sz w:val="24"/>
      <w:szCs w:val="24"/>
      <w:lang w:eastAsia="ru-RU"/>
      <w14:ligatures w14:val="none"/>
    </w:rPr>
  </w:style>
  <w:style w:type="table" w:styleId="a4">
    <w:name w:val="Table Grid"/>
    <w:basedOn w:val="a2"/>
    <w:uiPriority w:val="5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34"/>
    <w:qFormat/>
    <w:rsid w:val="001C2377"/>
    <w:pPr>
      <w:ind w:left="720"/>
      <w:contextualSpacing/>
    </w:pPr>
  </w:style>
  <w:style w:type="character" w:customStyle="1" w:styleId="a6">
    <w:name w:val="Абзац списка Знак"/>
    <w:basedOn w:val="a1"/>
    <w:link w:val="a5"/>
    <w:uiPriority w:val="34"/>
    <w:locked/>
    <w:rsid w:val="009D7D18"/>
  </w:style>
  <w:style w:type="paragraph" w:styleId="a7">
    <w:name w:val="header"/>
    <w:basedOn w:val="a0"/>
    <w:link w:val="a8"/>
    <w:uiPriority w:val="99"/>
    <w:unhideWhenUsed/>
    <w:rsid w:val="003F66EC"/>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3F66EC"/>
  </w:style>
  <w:style w:type="paragraph" w:styleId="a9">
    <w:name w:val="footer"/>
    <w:basedOn w:val="a0"/>
    <w:link w:val="aa"/>
    <w:uiPriority w:val="99"/>
    <w:unhideWhenUsed/>
    <w:rsid w:val="003F66EC"/>
    <w:pPr>
      <w:tabs>
        <w:tab w:val="center" w:pos="4677"/>
        <w:tab w:val="right" w:pos="9355"/>
      </w:tabs>
      <w:spacing w:after="0" w:line="240" w:lineRule="auto"/>
    </w:pPr>
  </w:style>
  <w:style w:type="character" w:customStyle="1" w:styleId="aa">
    <w:name w:val="Нижний колонтитул Знак"/>
    <w:basedOn w:val="a1"/>
    <w:link w:val="a9"/>
    <w:uiPriority w:val="99"/>
    <w:rsid w:val="003F66EC"/>
  </w:style>
  <w:style w:type="paragraph" w:styleId="a">
    <w:name w:val="List Bullet"/>
    <w:basedOn w:val="a0"/>
    <w:uiPriority w:val="99"/>
    <w:unhideWhenUsed/>
    <w:rsid w:val="005235EC"/>
    <w:pPr>
      <w:numPr>
        <w:numId w:val="4"/>
      </w:numPr>
      <w:contextualSpacing/>
    </w:pPr>
  </w:style>
  <w:style w:type="character" w:styleId="ab">
    <w:name w:val="annotation reference"/>
    <w:basedOn w:val="a1"/>
    <w:uiPriority w:val="99"/>
    <w:unhideWhenUsed/>
    <w:rsid w:val="009D7D18"/>
    <w:rPr>
      <w:rFonts w:cs="Times New Roman"/>
      <w:sz w:val="16"/>
      <w:szCs w:val="16"/>
    </w:rPr>
  </w:style>
  <w:style w:type="character" w:styleId="ac">
    <w:name w:val="Hyperlink"/>
    <w:basedOn w:val="a1"/>
    <w:uiPriority w:val="99"/>
    <w:unhideWhenUsed/>
    <w:rsid w:val="009D7D18"/>
    <w:rPr>
      <w:color w:val="0563C1" w:themeColor="hyperlink"/>
      <w:u w:val="single"/>
    </w:rPr>
  </w:style>
  <w:style w:type="character" w:customStyle="1" w:styleId="ad">
    <w:name w:val="Текст выноски Знак"/>
    <w:basedOn w:val="a1"/>
    <w:link w:val="ae"/>
    <w:uiPriority w:val="99"/>
    <w:semiHidden/>
    <w:rsid w:val="009D7D18"/>
    <w:rPr>
      <w:rFonts w:ascii="Segoe UI" w:hAnsi="Segoe UI" w:cs="Segoe UI"/>
      <w:kern w:val="0"/>
      <w:sz w:val="18"/>
      <w:szCs w:val="18"/>
      <w14:ligatures w14:val="none"/>
    </w:rPr>
  </w:style>
  <w:style w:type="paragraph" w:styleId="ae">
    <w:name w:val="Balloon Text"/>
    <w:basedOn w:val="a0"/>
    <w:link w:val="ad"/>
    <w:uiPriority w:val="99"/>
    <w:semiHidden/>
    <w:unhideWhenUsed/>
    <w:rsid w:val="009D7D18"/>
    <w:pPr>
      <w:spacing w:after="0" w:line="240" w:lineRule="auto"/>
    </w:pPr>
    <w:rPr>
      <w:rFonts w:ascii="Segoe UI" w:hAnsi="Segoe UI" w:cs="Segoe UI"/>
      <w:kern w:val="0"/>
      <w:sz w:val="18"/>
      <w:szCs w:val="18"/>
      <w14:ligatures w14:val="none"/>
    </w:rPr>
  </w:style>
  <w:style w:type="paragraph" w:styleId="af">
    <w:name w:val="annotation text"/>
    <w:basedOn w:val="a0"/>
    <w:link w:val="af0"/>
    <w:uiPriority w:val="99"/>
    <w:unhideWhenUsed/>
    <w:rsid w:val="009D7D1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0"/>
      <w:szCs w:val="20"/>
      <w:lang w:eastAsia="ru-RU"/>
      <w14:ligatures w14:val="none"/>
    </w:rPr>
  </w:style>
  <w:style w:type="character" w:customStyle="1" w:styleId="af0">
    <w:name w:val="Текст примечания Знак"/>
    <w:basedOn w:val="a1"/>
    <w:link w:val="af"/>
    <w:uiPriority w:val="99"/>
    <w:rsid w:val="009D7D18"/>
    <w:rPr>
      <w:rFonts w:ascii="Times New Roman CYR" w:eastAsiaTheme="minorEastAsia" w:hAnsi="Times New Roman CYR" w:cs="Times New Roman CYR"/>
      <w:kern w:val="0"/>
      <w:sz w:val="20"/>
      <w:szCs w:val="20"/>
      <w:lang w:eastAsia="ru-RU"/>
      <w14:ligatures w14:val="none"/>
    </w:rPr>
  </w:style>
  <w:style w:type="character" w:customStyle="1" w:styleId="af1">
    <w:name w:val="Тема примечания Знак"/>
    <w:basedOn w:val="af0"/>
    <w:link w:val="af2"/>
    <w:uiPriority w:val="99"/>
    <w:semiHidden/>
    <w:rsid w:val="009D7D18"/>
    <w:rPr>
      <w:rFonts w:ascii="Times New Roman CYR" w:eastAsiaTheme="minorEastAsia" w:hAnsi="Times New Roman CYR" w:cs="Times New Roman CYR"/>
      <w:b/>
      <w:bCs/>
      <w:kern w:val="0"/>
      <w:sz w:val="20"/>
      <w:szCs w:val="20"/>
      <w:lang w:eastAsia="ru-RU"/>
      <w14:ligatures w14:val="none"/>
    </w:rPr>
  </w:style>
  <w:style w:type="paragraph" w:styleId="af2">
    <w:name w:val="annotation subject"/>
    <w:basedOn w:val="af"/>
    <w:next w:val="af"/>
    <w:link w:val="af1"/>
    <w:uiPriority w:val="99"/>
    <w:semiHidden/>
    <w:unhideWhenUsed/>
    <w:rsid w:val="009D7D18"/>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f3">
    <w:name w:val="Гипертекстовая ссылка"/>
    <w:basedOn w:val="a1"/>
    <w:uiPriority w:val="99"/>
    <w:rsid w:val="009D7D18"/>
    <w:rPr>
      <w:rFonts w:cs="Times New Roman"/>
      <w:color w:val="106BBE"/>
    </w:rPr>
  </w:style>
  <w:style w:type="paragraph" w:customStyle="1" w:styleId="ConsPlusNormal">
    <w:name w:val="ConsPlusNormal"/>
    <w:rsid w:val="009D7D18"/>
    <w:pPr>
      <w:widowControl w:val="0"/>
      <w:autoSpaceDE w:val="0"/>
      <w:autoSpaceDN w:val="0"/>
      <w:spacing w:after="0" w:line="240" w:lineRule="auto"/>
    </w:pPr>
    <w:rPr>
      <w:rFonts w:ascii="Arial" w:eastAsiaTheme="minorEastAsia" w:hAnsi="Arial" w:cs="Arial"/>
      <w:kern w:val="0"/>
      <w:sz w:val="20"/>
      <w:lang w:eastAsia="ru-RU"/>
      <w14:ligatures w14:val="none"/>
    </w:rPr>
  </w:style>
  <w:style w:type="character" w:customStyle="1" w:styleId="af4">
    <w:name w:val="Цветовое выделение"/>
    <w:uiPriority w:val="99"/>
    <w:rsid w:val="009D7D18"/>
    <w:rPr>
      <w:b/>
      <w:color w:val="26282F"/>
    </w:rPr>
  </w:style>
  <w:style w:type="character" w:customStyle="1" w:styleId="2">
    <w:name w:val="Основной текст (2)"/>
    <w:basedOn w:val="a1"/>
    <w:rsid w:val="009D7D18"/>
    <w:rPr>
      <w:rFonts w:ascii="Times New Roman" w:eastAsia="Times New Roman" w:hAnsi="Times New Roman" w:cs="Times New Roman"/>
      <w:color w:val="000000"/>
      <w:spacing w:val="0"/>
      <w:w w:val="100"/>
      <w:position w:val="0"/>
      <w:sz w:val="26"/>
      <w:szCs w:val="26"/>
      <w:u w:val="none"/>
      <w:lang w:val="ru-RU" w:eastAsia="ru-RU" w:bidi="ru-RU"/>
    </w:rPr>
  </w:style>
  <w:style w:type="paragraph" w:customStyle="1" w:styleId="ConsPlusTitle">
    <w:name w:val="ConsPlusTitle"/>
    <w:rsid w:val="009D7D18"/>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9D7D1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character" w:customStyle="1" w:styleId="FontStyle14">
    <w:name w:val="Font Style14"/>
    <w:basedOn w:val="a1"/>
    <w:uiPriority w:val="99"/>
    <w:rsid w:val="009D7D18"/>
    <w:rPr>
      <w:rFonts w:ascii="Times New Roman" w:hAnsi="Times New Roman" w:cs="Times New Roman"/>
      <w:sz w:val="26"/>
      <w:szCs w:val="26"/>
    </w:rPr>
  </w:style>
  <w:style w:type="character" w:customStyle="1" w:styleId="FontStyle15">
    <w:name w:val="Font Style15"/>
    <w:basedOn w:val="a1"/>
    <w:uiPriority w:val="99"/>
    <w:rsid w:val="009D7D18"/>
    <w:rPr>
      <w:rFonts w:ascii="Times New Roman" w:hAnsi="Times New Roman" w:cs="Times New Roman"/>
      <w:sz w:val="26"/>
      <w:szCs w:val="26"/>
    </w:rPr>
  </w:style>
  <w:style w:type="character" w:styleId="af5">
    <w:name w:val="Unresolved Mention"/>
    <w:basedOn w:val="a1"/>
    <w:uiPriority w:val="99"/>
    <w:semiHidden/>
    <w:unhideWhenUsed/>
    <w:rsid w:val="0031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62E3-0889-472F-8220-699EA881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15</Pages>
  <Words>5579</Words>
  <Characters>31803</Characters>
  <Application>Microsoft Office Word</Application>
  <DocSecurity>8</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81</cp:revision>
  <dcterms:created xsi:type="dcterms:W3CDTF">2024-08-08T05:54:00Z</dcterms:created>
  <dcterms:modified xsi:type="dcterms:W3CDTF">2025-10-09T08:25:00Z</dcterms:modified>
</cp:coreProperties>
</file>